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1ED3A37" w:rsidR="0035531B" w:rsidRDefault="0035531B" w:rsidP="00EB46E5">
      <w:pPr>
        <w:pStyle w:val="Titul2"/>
      </w:pPr>
      <w:r w:rsidRPr="002823ED">
        <w:t>„</w:t>
      </w:r>
      <w:r w:rsidR="002823ED" w:rsidRPr="002823ED">
        <w:t>Rekonstrukce dopravny Janovice u Trutnova</w:t>
      </w:r>
      <w:r w:rsidRPr="002823ED">
        <w:t>“</w:t>
      </w:r>
    </w:p>
    <w:p w14:paraId="152849FF" w14:textId="77777777" w:rsidR="00AD0C7B" w:rsidRPr="006C2343" w:rsidRDefault="00AD0C7B" w:rsidP="00EB46E5">
      <w:pPr>
        <w:pStyle w:val="Titul2"/>
      </w:pPr>
    </w:p>
    <w:p w14:paraId="45AB7781" w14:textId="6C525D18" w:rsidR="00F46EA7" w:rsidRDefault="00F46EA7" w:rsidP="00F46EA7">
      <w:pPr>
        <w:pStyle w:val="Text1-1"/>
        <w:numPr>
          <w:ilvl w:val="0"/>
          <w:numId w:val="0"/>
        </w:numPr>
        <w:tabs>
          <w:tab w:val="left" w:pos="708"/>
        </w:tabs>
        <w:ind w:left="737" w:hanging="737"/>
      </w:pPr>
      <w:r>
        <w:t xml:space="preserve">Č.j. </w:t>
      </w:r>
      <w:r w:rsidR="00E912A2" w:rsidRPr="00E912A2">
        <w:t>9844/2023-SŽ-SSV-Ú3</w:t>
      </w:r>
    </w:p>
    <w:p w14:paraId="5E146EB9" w14:textId="46A0DB1B" w:rsidR="00826B7B" w:rsidRDefault="00826B7B" w:rsidP="006C2343">
      <w:pPr>
        <w:pStyle w:val="Titul2"/>
      </w:pPr>
    </w:p>
    <w:p w14:paraId="4FAEEDFC" w14:textId="72CFBA43"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262992E1"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9B89A53" w14:textId="2EB6B197" w:rsidR="007E21DF"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3777980" w:history="1">
        <w:r w:rsidR="007E21DF" w:rsidRPr="008B0812">
          <w:rPr>
            <w:rStyle w:val="Hypertextovodkaz"/>
          </w:rPr>
          <w:t>1.</w:t>
        </w:r>
        <w:r w:rsidR="007E21DF">
          <w:rPr>
            <w:rFonts w:eastAsiaTheme="minorEastAsia"/>
            <w:caps w:val="0"/>
            <w:noProof/>
            <w:kern w:val="2"/>
            <w:sz w:val="22"/>
            <w:szCs w:val="22"/>
            <w:lang w:eastAsia="cs-CZ"/>
            <w14:ligatures w14:val="standardContextual"/>
          </w:rPr>
          <w:tab/>
        </w:r>
        <w:r w:rsidR="007E21DF" w:rsidRPr="008B0812">
          <w:rPr>
            <w:rStyle w:val="Hypertextovodkaz"/>
          </w:rPr>
          <w:t>ÚVODNÍ USTANOVENÍ</w:t>
        </w:r>
        <w:r w:rsidR="007E21DF">
          <w:rPr>
            <w:noProof/>
            <w:webHidden/>
          </w:rPr>
          <w:tab/>
        </w:r>
        <w:r w:rsidR="007E21DF">
          <w:rPr>
            <w:noProof/>
            <w:webHidden/>
          </w:rPr>
          <w:fldChar w:fldCharType="begin"/>
        </w:r>
        <w:r w:rsidR="007E21DF">
          <w:rPr>
            <w:noProof/>
            <w:webHidden/>
          </w:rPr>
          <w:instrText xml:space="preserve"> PAGEREF _Toc143777980 \h </w:instrText>
        </w:r>
        <w:r w:rsidR="007E21DF">
          <w:rPr>
            <w:noProof/>
            <w:webHidden/>
          </w:rPr>
        </w:r>
        <w:r w:rsidR="007E21DF">
          <w:rPr>
            <w:noProof/>
            <w:webHidden/>
          </w:rPr>
          <w:fldChar w:fldCharType="separate"/>
        </w:r>
        <w:r w:rsidR="007E21DF">
          <w:rPr>
            <w:noProof/>
            <w:webHidden/>
          </w:rPr>
          <w:t>3</w:t>
        </w:r>
        <w:r w:rsidR="007E21DF">
          <w:rPr>
            <w:noProof/>
            <w:webHidden/>
          </w:rPr>
          <w:fldChar w:fldCharType="end"/>
        </w:r>
      </w:hyperlink>
    </w:p>
    <w:p w14:paraId="0A051841" w14:textId="0A308EDD" w:rsidR="007E21DF" w:rsidRDefault="007E21DF">
      <w:pPr>
        <w:pStyle w:val="Obsah1"/>
        <w:rPr>
          <w:rFonts w:eastAsiaTheme="minorEastAsia"/>
          <w:caps w:val="0"/>
          <w:noProof/>
          <w:kern w:val="2"/>
          <w:sz w:val="22"/>
          <w:szCs w:val="22"/>
          <w:lang w:eastAsia="cs-CZ"/>
          <w14:ligatures w14:val="standardContextual"/>
        </w:rPr>
      </w:pPr>
      <w:hyperlink w:anchor="_Toc143777981" w:history="1">
        <w:r w:rsidRPr="008B0812">
          <w:rPr>
            <w:rStyle w:val="Hypertextovodkaz"/>
          </w:rPr>
          <w:t>2.</w:t>
        </w:r>
        <w:r>
          <w:rPr>
            <w:rFonts w:eastAsiaTheme="minorEastAsia"/>
            <w:caps w:val="0"/>
            <w:noProof/>
            <w:kern w:val="2"/>
            <w:sz w:val="22"/>
            <w:szCs w:val="22"/>
            <w:lang w:eastAsia="cs-CZ"/>
            <w14:ligatures w14:val="standardContextual"/>
          </w:rPr>
          <w:tab/>
        </w:r>
        <w:r w:rsidRPr="008B0812">
          <w:rPr>
            <w:rStyle w:val="Hypertextovodkaz"/>
          </w:rPr>
          <w:t>IDENTIFIKAČNÍ ÚDAJE ZADAVATELE</w:t>
        </w:r>
        <w:r>
          <w:rPr>
            <w:noProof/>
            <w:webHidden/>
          </w:rPr>
          <w:tab/>
        </w:r>
        <w:r>
          <w:rPr>
            <w:noProof/>
            <w:webHidden/>
          </w:rPr>
          <w:fldChar w:fldCharType="begin"/>
        </w:r>
        <w:r>
          <w:rPr>
            <w:noProof/>
            <w:webHidden/>
          </w:rPr>
          <w:instrText xml:space="preserve"> PAGEREF _Toc143777981 \h </w:instrText>
        </w:r>
        <w:r>
          <w:rPr>
            <w:noProof/>
            <w:webHidden/>
          </w:rPr>
        </w:r>
        <w:r>
          <w:rPr>
            <w:noProof/>
            <w:webHidden/>
          </w:rPr>
          <w:fldChar w:fldCharType="separate"/>
        </w:r>
        <w:r>
          <w:rPr>
            <w:noProof/>
            <w:webHidden/>
          </w:rPr>
          <w:t>3</w:t>
        </w:r>
        <w:r>
          <w:rPr>
            <w:noProof/>
            <w:webHidden/>
          </w:rPr>
          <w:fldChar w:fldCharType="end"/>
        </w:r>
      </w:hyperlink>
    </w:p>
    <w:p w14:paraId="00802EA3" w14:textId="13F56811" w:rsidR="007E21DF" w:rsidRDefault="007E21DF">
      <w:pPr>
        <w:pStyle w:val="Obsah1"/>
        <w:rPr>
          <w:rFonts w:eastAsiaTheme="minorEastAsia"/>
          <w:caps w:val="0"/>
          <w:noProof/>
          <w:kern w:val="2"/>
          <w:sz w:val="22"/>
          <w:szCs w:val="22"/>
          <w:lang w:eastAsia="cs-CZ"/>
          <w14:ligatures w14:val="standardContextual"/>
        </w:rPr>
      </w:pPr>
      <w:hyperlink w:anchor="_Toc143777982" w:history="1">
        <w:r w:rsidRPr="008B0812">
          <w:rPr>
            <w:rStyle w:val="Hypertextovodkaz"/>
          </w:rPr>
          <w:t>3.</w:t>
        </w:r>
        <w:r>
          <w:rPr>
            <w:rFonts w:eastAsiaTheme="minorEastAsia"/>
            <w:caps w:val="0"/>
            <w:noProof/>
            <w:kern w:val="2"/>
            <w:sz w:val="22"/>
            <w:szCs w:val="22"/>
            <w:lang w:eastAsia="cs-CZ"/>
            <w14:ligatures w14:val="standardContextual"/>
          </w:rPr>
          <w:tab/>
        </w:r>
        <w:r w:rsidRPr="008B0812">
          <w:rPr>
            <w:rStyle w:val="Hypertextovodkaz"/>
          </w:rPr>
          <w:t>KOMUNIKACE MEZI ZADAVATELEM a DODAVATELEM</w:t>
        </w:r>
        <w:r>
          <w:rPr>
            <w:noProof/>
            <w:webHidden/>
          </w:rPr>
          <w:tab/>
        </w:r>
        <w:r>
          <w:rPr>
            <w:noProof/>
            <w:webHidden/>
          </w:rPr>
          <w:fldChar w:fldCharType="begin"/>
        </w:r>
        <w:r>
          <w:rPr>
            <w:noProof/>
            <w:webHidden/>
          </w:rPr>
          <w:instrText xml:space="preserve"> PAGEREF _Toc143777982 \h </w:instrText>
        </w:r>
        <w:r>
          <w:rPr>
            <w:noProof/>
            <w:webHidden/>
          </w:rPr>
        </w:r>
        <w:r>
          <w:rPr>
            <w:noProof/>
            <w:webHidden/>
          </w:rPr>
          <w:fldChar w:fldCharType="separate"/>
        </w:r>
        <w:r>
          <w:rPr>
            <w:noProof/>
            <w:webHidden/>
          </w:rPr>
          <w:t>4</w:t>
        </w:r>
        <w:r>
          <w:rPr>
            <w:noProof/>
            <w:webHidden/>
          </w:rPr>
          <w:fldChar w:fldCharType="end"/>
        </w:r>
      </w:hyperlink>
    </w:p>
    <w:p w14:paraId="5089DF75" w14:textId="23722F80" w:rsidR="007E21DF" w:rsidRDefault="007E21DF">
      <w:pPr>
        <w:pStyle w:val="Obsah1"/>
        <w:rPr>
          <w:rFonts w:eastAsiaTheme="minorEastAsia"/>
          <w:caps w:val="0"/>
          <w:noProof/>
          <w:kern w:val="2"/>
          <w:sz w:val="22"/>
          <w:szCs w:val="22"/>
          <w:lang w:eastAsia="cs-CZ"/>
          <w14:ligatures w14:val="standardContextual"/>
        </w:rPr>
      </w:pPr>
      <w:hyperlink w:anchor="_Toc143777983" w:history="1">
        <w:r w:rsidRPr="008B0812">
          <w:rPr>
            <w:rStyle w:val="Hypertextovodkaz"/>
          </w:rPr>
          <w:t>4.</w:t>
        </w:r>
        <w:r>
          <w:rPr>
            <w:rFonts w:eastAsiaTheme="minorEastAsia"/>
            <w:caps w:val="0"/>
            <w:noProof/>
            <w:kern w:val="2"/>
            <w:sz w:val="22"/>
            <w:szCs w:val="22"/>
            <w:lang w:eastAsia="cs-CZ"/>
            <w14:ligatures w14:val="standardContextual"/>
          </w:rPr>
          <w:tab/>
        </w:r>
        <w:r w:rsidRPr="008B0812">
          <w:rPr>
            <w:rStyle w:val="Hypertextovodkaz"/>
          </w:rPr>
          <w:t>ÚČEL A PŘEDMĚT PLNĚNÍ VEŘEJNÉ ZAKÁZKY</w:t>
        </w:r>
        <w:r>
          <w:rPr>
            <w:noProof/>
            <w:webHidden/>
          </w:rPr>
          <w:tab/>
        </w:r>
        <w:r>
          <w:rPr>
            <w:noProof/>
            <w:webHidden/>
          </w:rPr>
          <w:fldChar w:fldCharType="begin"/>
        </w:r>
        <w:r>
          <w:rPr>
            <w:noProof/>
            <w:webHidden/>
          </w:rPr>
          <w:instrText xml:space="preserve"> PAGEREF _Toc143777983 \h </w:instrText>
        </w:r>
        <w:r>
          <w:rPr>
            <w:noProof/>
            <w:webHidden/>
          </w:rPr>
        </w:r>
        <w:r>
          <w:rPr>
            <w:noProof/>
            <w:webHidden/>
          </w:rPr>
          <w:fldChar w:fldCharType="separate"/>
        </w:r>
        <w:r>
          <w:rPr>
            <w:noProof/>
            <w:webHidden/>
          </w:rPr>
          <w:t>4</w:t>
        </w:r>
        <w:r>
          <w:rPr>
            <w:noProof/>
            <w:webHidden/>
          </w:rPr>
          <w:fldChar w:fldCharType="end"/>
        </w:r>
      </w:hyperlink>
    </w:p>
    <w:p w14:paraId="544E66D7" w14:textId="640566CD" w:rsidR="007E21DF" w:rsidRDefault="007E21DF">
      <w:pPr>
        <w:pStyle w:val="Obsah1"/>
        <w:rPr>
          <w:rFonts w:eastAsiaTheme="minorEastAsia"/>
          <w:caps w:val="0"/>
          <w:noProof/>
          <w:kern w:val="2"/>
          <w:sz w:val="22"/>
          <w:szCs w:val="22"/>
          <w:lang w:eastAsia="cs-CZ"/>
          <w14:ligatures w14:val="standardContextual"/>
        </w:rPr>
      </w:pPr>
      <w:hyperlink w:anchor="_Toc143777984" w:history="1">
        <w:r w:rsidRPr="008B0812">
          <w:rPr>
            <w:rStyle w:val="Hypertextovodkaz"/>
          </w:rPr>
          <w:t>5.</w:t>
        </w:r>
        <w:r>
          <w:rPr>
            <w:rFonts w:eastAsiaTheme="minorEastAsia"/>
            <w:caps w:val="0"/>
            <w:noProof/>
            <w:kern w:val="2"/>
            <w:sz w:val="22"/>
            <w:szCs w:val="22"/>
            <w:lang w:eastAsia="cs-CZ"/>
            <w14:ligatures w14:val="standardContextual"/>
          </w:rPr>
          <w:tab/>
        </w:r>
        <w:r w:rsidRPr="008B081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_Toc143777984 \h </w:instrText>
        </w:r>
        <w:r>
          <w:rPr>
            <w:noProof/>
            <w:webHidden/>
          </w:rPr>
        </w:r>
        <w:r>
          <w:rPr>
            <w:noProof/>
            <w:webHidden/>
          </w:rPr>
          <w:fldChar w:fldCharType="separate"/>
        </w:r>
        <w:r>
          <w:rPr>
            <w:noProof/>
            <w:webHidden/>
          </w:rPr>
          <w:t>4</w:t>
        </w:r>
        <w:r>
          <w:rPr>
            <w:noProof/>
            <w:webHidden/>
          </w:rPr>
          <w:fldChar w:fldCharType="end"/>
        </w:r>
      </w:hyperlink>
    </w:p>
    <w:p w14:paraId="5ECC3B84" w14:textId="11AADD26" w:rsidR="007E21DF" w:rsidRDefault="007E21DF">
      <w:pPr>
        <w:pStyle w:val="Obsah1"/>
        <w:rPr>
          <w:rFonts w:eastAsiaTheme="minorEastAsia"/>
          <w:caps w:val="0"/>
          <w:noProof/>
          <w:kern w:val="2"/>
          <w:sz w:val="22"/>
          <w:szCs w:val="22"/>
          <w:lang w:eastAsia="cs-CZ"/>
          <w14:ligatures w14:val="standardContextual"/>
        </w:rPr>
      </w:pPr>
      <w:hyperlink w:anchor="_Toc143777985" w:history="1">
        <w:r w:rsidRPr="008B0812">
          <w:rPr>
            <w:rStyle w:val="Hypertextovodkaz"/>
          </w:rPr>
          <w:t>6.</w:t>
        </w:r>
        <w:r>
          <w:rPr>
            <w:rFonts w:eastAsiaTheme="minorEastAsia"/>
            <w:caps w:val="0"/>
            <w:noProof/>
            <w:kern w:val="2"/>
            <w:sz w:val="22"/>
            <w:szCs w:val="22"/>
            <w:lang w:eastAsia="cs-CZ"/>
            <w14:ligatures w14:val="standardContextual"/>
          </w:rPr>
          <w:tab/>
        </w:r>
        <w:r w:rsidRPr="008B0812">
          <w:rPr>
            <w:rStyle w:val="Hypertextovodkaz"/>
          </w:rPr>
          <w:t>OBSAH ZADÁVACÍ DOKUMENTACE</w:t>
        </w:r>
        <w:r>
          <w:rPr>
            <w:noProof/>
            <w:webHidden/>
          </w:rPr>
          <w:tab/>
        </w:r>
        <w:r>
          <w:rPr>
            <w:noProof/>
            <w:webHidden/>
          </w:rPr>
          <w:fldChar w:fldCharType="begin"/>
        </w:r>
        <w:r>
          <w:rPr>
            <w:noProof/>
            <w:webHidden/>
          </w:rPr>
          <w:instrText xml:space="preserve"> PAGEREF _Toc143777985 \h </w:instrText>
        </w:r>
        <w:r>
          <w:rPr>
            <w:noProof/>
            <w:webHidden/>
          </w:rPr>
        </w:r>
        <w:r>
          <w:rPr>
            <w:noProof/>
            <w:webHidden/>
          </w:rPr>
          <w:fldChar w:fldCharType="separate"/>
        </w:r>
        <w:r>
          <w:rPr>
            <w:noProof/>
            <w:webHidden/>
          </w:rPr>
          <w:t>5</w:t>
        </w:r>
        <w:r>
          <w:rPr>
            <w:noProof/>
            <w:webHidden/>
          </w:rPr>
          <w:fldChar w:fldCharType="end"/>
        </w:r>
      </w:hyperlink>
    </w:p>
    <w:p w14:paraId="5C1428FE" w14:textId="154278BE" w:rsidR="007E21DF" w:rsidRDefault="007E21DF">
      <w:pPr>
        <w:pStyle w:val="Obsah1"/>
        <w:rPr>
          <w:rFonts w:eastAsiaTheme="minorEastAsia"/>
          <w:caps w:val="0"/>
          <w:noProof/>
          <w:kern w:val="2"/>
          <w:sz w:val="22"/>
          <w:szCs w:val="22"/>
          <w:lang w:eastAsia="cs-CZ"/>
          <w14:ligatures w14:val="standardContextual"/>
        </w:rPr>
      </w:pPr>
      <w:hyperlink w:anchor="_Toc143777986" w:history="1">
        <w:r w:rsidRPr="008B0812">
          <w:rPr>
            <w:rStyle w:val="Hypertextovodkaz"/>
          </w:rPr>
          <w:t>7.</w:t>
        </w:r>
        <w:r>
          <w:rPr>
            <w:rFonts w:eastAsiaTheme="minorEastAsia"/>
            <w:caps w:val="0"/>
            <w:noProof/>
            <w:kern w:val="2"/>
            <w:sz w:val="22"/>
            <w:szCs w:val="22"/>
            <w:lang w:eastAsia="cs-CZ"/>
            <w14:ligatures w14:val="standardContextual"/>
          </w:rPr>
          <w:tab/>
        </w:r>
        <w:r w:rsidRPr="008B081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_Toc143777986 \h </w:instrText>
        </w:r>
        <w:r>
          <w:rPr>
            <w:noProof/>
            <w:webHidden/>
          </w:rPr>
        </w:r>
        <w:r>
          <w:rPr>
            <w:noProof/>
            <w:webHidden/>
          </w:rPr>
          <w:fldChar w:fldCharType="separate"/>
        </w:r>
        <w:r>
          <w:rPr>
            <w:noProof/>
            <w:webHidden/>
          </w:rPr>
          <w:t>5</w:t>
        </w:r>
        <w:r>
          <w:rPr>
            <w:noProof/>
            <w:webHidden/>
          </w:rPr>
          <w:fldChar w:fldCharType="end"/>
        </w:r>
      </w:hyperlink>
    </w:p>
    <w:p w14:paraId="0C7583A6" w14:textId="623FAA57" w:rsidR="007E21DF" w:rsidRDefault="007E21DF">
      <w:pPr>
        <w:pStyle w:val="Obsah1"/>
        <w:rPr>
          <w:rFonts w:eastAsiaTheme="minorEastAsia"/>
          <w:caps w:val="0"/>
          <w:noProof/>
          <w:kern w:val="2"/>
          <w:sz w:val="22"/>
          <w:szCs w:val="22"/>
          <w:lang w:eastAsia="cs-CZ"/>
          <w14:ligatures w14:val="standardContextual"/>
        </w:rPr>
      </w:pPr>
      <w:hyperlink w:anchor="_Toc143777987" w:history="1">
        <w:r w:rsidRPr="008B0812">
          <w:rPr>
            <w:rStyle w:val="Hypertextovodkaz"/>
          </w:rPr>
          <w:t>8.</w:t>
        </w:r>
        <w:r>
          <w:rPr>
            <w:rFonts w:eastAsiaTheme="minorEastAsia"/>
            <w:caps w:val="0"/>
            <w:noProof/>
            <w:kern w:val="2"/>
            <w:sz w:val="22"/>
            <w:szCs w:val="22"/>
            <w:lang w:eastAsia="cs-CZ"/>
            <w14:ligatures w14:val="standardContextual"/>
          </w:rPr>
          <w:tab/>
        </w:r>
        <w:r w:rsidRPr="008B0812">
          <w:rPr>
            <w:rStyle w:val="Hypertextovodkaz"/>
          </w:rPr>
          <w:t>POŽADAVKY ZADAVATELE NA KVALIFIKACI</w:t>
        </w:r>
        <w:r>
          <w:rPr>
            <w:noProof/>
            <w:webHidden/>
          </w:rPr>
          <w:tab/>
        </w:r>
        <w:r>
          <w:rPr>
            <w:noProof/>
            <w:webHidden/>
          </w:rPr>
          <w:fldChar w:fldCharType="begin"/>
        </w:r>
        <w:r>
          <w:rPr>
            <w:noProof/>
            <w:webHidden/>
          </w:rPr>
          <w:instrText xml:space="preserve"> PAGEREF _Toc143777987 \h </w:instrText>
        </w:r>
        <w:r>
          <w:rPr>
            <w:noProof/>
            <w:webHidden/>
          </w:rPr>
        </w:r>
        <w:r>
          <w:rPr>
            <w:noProof/>
            <w:webHidden/>
          </w:rPr>
          <w:fldChar w:fldCharType="separate"/>
        </w:r>
        <w:r>
          <w:rPr>
            <w:noProof/>
            <w:webHidden/>
          </w:rPr>
          <w:t>6</w:t>
        </w:r>
        <w:r>
          <w:rPr>
            <w:noProof/>
            <w:webHidden/>
          </w:rPr>
          <w:fldChar w:fldCharType="end"/>
        </w:r>
      </w:hyperlink>
    </w:p>
    <w:p w14:paraId="134835F3" w14:textId="4A72E183" w:rsidR="007E21DF" w:rsidRDefault="007E21DF">
      <w:pPr>
        <w:pStyle w:val="Obsah1"/>
        <w:rPr>
          <w:rFonts w:eastAsiaTheme="minorEastAsia"/>
          <w:caps w:val="0"/>
          <w:noProof/>
          <w:kern w:val="2"/>
          <w:sz w:val="22"/>
          <w:szCs w:val="22"/>
          <w:lang w:eastAsia="cs-CZ"/>
          <w14:ligatures w14:val="standardContextual"/>
        </w:rPr>
      </w:pPr>
      <w:hyperlink w:anchor="_Toc143777988" w:history="1">
        <w:r w:rsidRPr="008B0812">
          <w:rPr>
            <w:rStyle w:val="Hypertextovodkaz"/>
          </w:rPr>
          <w:t>9.</w:t>
        </w:r>
        <w:r>
          <w:rPr>
            <w:rFonts w:eastAsiaTheme="minorEastAsia"/>
            <w:caps w:val="0"/>
            <w:noProof/>
            <w:kern w:val="2"/>
            <w:sz w:val="22"/>
            <w:szCs w:val="22"/>
            <w:lang w:eastAsia="cs-CZ"/>
            <w14:ligatures w14:val="standardContextual"/>
          </w:rPr>
          <w:tab/>
        </w:r>
        <w:r w:rsidRPr="008B081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_Toc143777988 \h </w:instrText>
        </w:r>
        <w:r>
          <w:rPr>
            <w:noProof/>
            <w:webHidden/>
          </w:rPr>
        </w:r>
        <w:r>
          <w:rPr>
            <w:noProof/>
            <w:webHidden/>
          </w:rPr>
          <w:fldChar w:fldCharType="separate"/>
        </w:r>
        <w:r>
          <w:rPr>
            <w:noProof/>
            <w:webHidden/>
          </w:rPr>
          <w:t>16</w:t>
        </w:r>
        <w:r>
          <w:rPr>
            <w:noProof/>
            <w:webHidden/>
          </w:rPr>
          <w:fldChar w:fldCharType="end"/>
        </w:r>
      </w:hyperlink>
    </w:p>
    <w:p w14:paraId="544A590F" w14:textId="6981BC64" w:rsidR="007E21DF" w:rsidRDefault="007E21DF">
      <w:pPr>
        <w:pStyle w:val="Obsah1"/>
        <w:rPr>
          <w:rFonts w:eastAsiaTheme="minorEastAsia"/>
          <w:caps w:val="0"/>
          <w:noProof/>
          <w:kern w:val="2"/>
          <w:sz w:val="22"/>
          <w:szCs w:val="22"/>
          <w:lang w:eastAsia="cs-CZ"/>
          <w14:ligatures w14:val="standardContextual"/>
        </w:rPr>
      </w:pPr>
      <w:hyperlink w:anchor="_Toc143777989" w:history="1">
        <w:r w:rsidRPr="008B0812">
          <w:rPr>
            <w:rStyle w:val="Hypertextovodkaz"/>
          </w:rPr>
          <w:t>10.</w:t>
        </w:r>
        <w:r>
          <w:rPr>
            <w:rFonts w:eastAsiaTheme="minorEastAsia"/>
            <w:caps w:val="0"/>
            <w:noProof/>
            <w:kern w:val="2"/>
            <w:sz w:val="22"/>
            <w:szCs w:val="22"/>
            <w:lang w:eastAsia="cs-CZ"/>
            <w14:ligatures w14:val="standardContextual"/>
          </w:rPr>
          <w:tab/>
        </w:r>
        <w:r w:rsidRPr="008B0812">
          <w:rPr>
            <w:rStyle w:val="Hypertextovodkaz"/>
          </w:rPr>
          <w:t>PROHLÍDKA MÍSTA PLNĚNÍ (STAVENIŠTĚ)</w:t>
        </w:r>
        <w:r>
          <w:rPr>
            <w:noProof/>
            <w:webHidden/>
          </w:rPr>
          <w:tab/>
        </w:r>
        <w:r>
          <w:rPr>
            <w:noProof/>
            <w:webHidden/>
          </w:rPr>
          <w:fldChar w:fldCharType="begin"/>
        </w:r>
        <w:r>
          <w:rPr>
            <w:noProof/>
            <w:webHidden/>
          </w:rPr>
          <w:instrText xml:space="preserve"> PAGEREF _Toc143777989 \h </w:instrText>
        </w:r>
        <w:r>
          <w:rPr>
            <w:noProof/>
            <w:webHidden/>
          </w:rPr>
        </w:r>
        <w:r>
          <w:rPr>
            <w:noProof/>
            <w:webHidden/>
          </w:rPr>
          <w:fldChar w:fldCharType="separate"/>
        </w:r>
        <w:r>
          <w:rPr>
            <w:noProof/>
            <w:webHidden/>
          </w:rPr>
          <w:t>18</w:t>
        </w:r>
        <w:r>
          <w:rPr>
            <w:noProof/>
            <w:webHidden/>
          </w:rPr>
          <w:fldChar w:fldCharType="end"/>
        </w:r>
      </w:hyperlink>
    </w:p>
    <w:p w14:paraId="43476D9D" w14:textId="7DC1220F" w:rsidR="007E21DF" w:rsidRDefault="007E21DF">
      <w:pPr>
        <w:pStyle w:val="Obsah1"/>
        <w:rPr>
          <w:rFonts w:eastAsiaTheme="minorEastAsia"/>
          <w:caps w:val="0"/>
          <w:noProof/>
          <w:kern w:val="2"/>
          <w:sz w:val="22"/>
          <w:szCs w:val="22"/>
          <w:lang w:eastAsia="cs-CZ"/>
          <w14:ligatures w14:val="standardContextual"/>
        </w:rPr>
      </w:pPr>
      <w:hyperlink w:anchor="_Toc143777990" w:history="1">
        <w:r w:rsidRPr="008B0812">
          <w:rPr>
            <w:rStyle w:val="Hypertextovodkaz"/>
          </w:rPr>
          <w:t>11.</w:t>
        </w:r>
        <w:r>
          <w:rPr>
            <w:rFonts w:eastAsiaTheme="minorEastAsia"/>
            <w:caps w:val="0"/>
            <w:noProof/>
            <w:kern w:val="2"/>
            <w:sz w:val="22"/>
            <w:szCs w:val="22"/>
            <w:lang w:eastAsia="cs-CZ"/>
            <w14:ligatures w14:val="standardContextual"/>
          </w:rPr>
          <w:tab/>
        </w:r>
        <w:r w:rsidRPr="008B0812">
          <w:rPr>
            <w:rStyle w:val="Hypertextovodkaz"/>
          </w:rPr>
          <w:t>JAZYK NABÍDEK A KOMUNIKAČNÍ JAZYK</w:t>
        </w:r>
        <w:r>
          <w:rPr>
            <w:noProof/>
            <w:webHidden/>
          </w:rPr>
          <w:tab/>
        </w:r>
        <w:r>
          <w:rPr>
            <w:noProof/>
            <w:webHidden/>
          </w:rPr>
          <w:fldChar w:fldCharType="begin"/>
        </w:r>
        <w:r>
          <w:rPr>
            <w:noProof/>
            <w:webHidden/>
          </w:rPr>
          <w:instrText xml:space="preserve"> PAGEREF _Toc143777990 \h </w:instrText>
        </w:r>
        <w:r>
          <w:rPr>
            <w:noProof/>
            <w:webHidden/>
          </w:rPr>
        </w:r>
        <w:r>
          <w:rPr>
            <w:noProof/>
            <w:webHidden/>
          </w:rPr>
          <w:fldChar w:fldCharType="separate"/>
        </w:r>
        <w:r>
          <w:rPr>
            <w:noProof/>
            <w:webHidden/>
          </w:rPr>
          <w:t>18</w:t>
        </w:r>
        <w:r>
          <w:rPr>
            <w:noProof/>
            <w:webHidden/>
          </w:rPr>
          <w:fldChar w:fldCharType="end"/>
        </w:r>
      </w:hyperlink>
    </w:p>
    <w:p w14:paraId="2644FFB8" w14:textId="6290FB61" w:rsidR="007E21DF" w:rsidRDefault="007E21DF">
      <w:pPr>
        <w:pStyle w:val="Obsah1"/>
        <w:rPr>
          <w:rFonts w:eastAsiaTheme="minorEastAsia"/>
          <w:caps w:val="0"/>
          <w:noProof/>
          <w:kern w:val="2"/>
          <w:sz w:val="22"/>
          <w:szCs w:val="22"/>
          <w:lang w:eastAsia="cs-CZ"/>
          <w14:ligatures w14:val="standardContextual"/>
        </w:rPr>
      </w:pPr>
      <w:hyperlink w:anchor="_Toc143777991" w:history="1">
        <w:r w:rsidRPr="008B0812">
          <w:rPr>
            <w:rStyle w:val="Hypertextovodkaz"/>
          </w:rPr>
          <w:t>12.</w:t>
        </w:r>
        <w:r>
          <w:rPr>
            <w:rFonts w:eastAsiaTheme="minorEastAsia"/>
            <w:caps w:val="0"/>
            <w:noProof/>
            <w:kern w:val="2"/>
            <w:sz w:val="22"/>
            <w:szCs w:val="22"/>
            <w:lang w:eastAsia="cs-CZ"/>
            <w14:ligatures w14:val="standardContextual"/>
          </w:rPr>
          <w:tab/>
        </w:r>
        <w:r w:rsidRPr="008B0812">
          <w:rPr>
            <w:rStyle w:val="Hypertextovodkaz"/>
          </w:rPr>
          <w:t>OBSAH A PODÁVÁNÍ NABÍDEK</w:t>
        </w:r>
        <w:r>
          <w:rPr>
            <w:noProof/>
            <w:webHidden/>
          </w:rPr>
          <w:tab/>
        </w:r>
        <w:r>
          <w:rPr>
            <w:noProof/>
            <w:webHidden/>
          </w:rPr>
          <w:fldChar w:fldCharType="begin"/>
        </w:r>
        <w:r>
          <w:rPr>
            <w:noProof/>
            <w:webHidden/>
          </w:rPr>
          <w:instrText xml:space="preserve"> PAGEREF _Toc143777991 \h </w:instrText>
        </w:r>
        <w:r>
          <w:rPr>
            <w:noProof/>
            <w:webHidden/>
          </w:rPr>
        </w:r>
        <w:r>
          <w:rPr>
            <w:noProof/>
            <w:webHidden/>
          </w:rPr>
          <w:fldChar w:fldCharType="separate"/>
        </w:r>
        <w:r>
          <w:rPr>
            <w:noProof/>
            <w:webHidden/>
          </w:rPr>
          <w:t>18</w:t>
        </w:r>
        <w:r>
          <w:rPr>
            <w:noProof/>
            <w:webHidden/>
          </w:rPr>
          <w:fldChar w:fldCharType="end"/>
        </w:r>
      </w:hyperlink>
    </w:p>
    <w:p w14:paraId="40130DF6" w14:textId="3B4B27BA" w:rsidR="007E21DF" w:rsidRDefault="007E21DF">
      <w:pPr>
        <w:pStyle w:val="Obsah1"/>
        <w:rPr>
          <w:rFonts w:eastAsiaTheme="minorEastAsia"/>
          <w:caps w:val="0"/>
          <w:noProof/>
          <w:kern w:val="2"/>
          <w:sz w:val="22"/>
          <w:szCs w:val="22"/>
          <w:lang w:eastAsia="cs-CZ"/>
          <w14:ligatures w14:val="standardContextual"/>
        </w:rPr>
      </w:pPr>
      <w:hyperlink w:anchor="_Toc143777992" w:history="1">
        <w:r w:rsidRPr="008B0812">
          <w:rPr>
            <w:rStyle w:val="Hypertextovodkaz"/>
          </w:rPr>
          <w:t>13.</w:t>
        </w:r>
        <w:r>
          <w:rPr>
            <w:rFonts w:eastAsiaTheme="minorEastAsia"/>
            <w:caps w:val="0"/>
            <w:noProof/>
            <w:kern w:val="2"/>
            <w:sz w:val="22"/>
            <w:szCs w:val="22"/>
            <w:lang w:eastAsia="cs-CZ"/>
            <w14:ligatures w14:val="standardContextual"/>
          </w:rPr>
          <w:tab/>
        </w:r>
        <w:r w:rsidRPr="008B0812">
          <w:rPr>
            <w:rStyle w:val="Hypertextovodkaz"/>
          </w:rPr>
          <w:t>POŽADAVKY NA ZPRACOVÁNÍ NABÍDKOVÉ CENY</w:t>
        </w:r>
        <w:r>
          <w:rPr>
            <w:noProof/>
            <w:webHidden/>
          </w:rPr>
          <w:tab/>
        </w:r>
        <w:r>
          <w:rPr>
            <w:noProof/>
            <w:webHidden/>
          </w:rPr>
          <w:fldChar w:fldCharType="begin"/>
        </w:r>
        <w:r>
          <w:rPr>
            <w:noProof/>
            <w:webHidden/>
          </w:rPr>
          <w:instrText xml:space="preserve"> PAGEREF _Toc143777992 \h </w:instrText>
        </w:r>
        <w:r>
          <w:rPr>
            <w:noProof/>
            <w:webHidden/>
          </w:rPr>
        </w:r>
        <w:r>
          <w:rPr>
            <w:noProof/>
            <w:webHidden/>
          </w:rPr>
          <w:fldChar w:fldCharType="separate"/>
        </w:r>
        <w:r>
          <w:rPr>
            <w:noProof/>
            <w:webHidden/>
          </w:rPr>
          <w:t>20</w:t>
        </w:r>
        <w:r>
          <w:rPr>
            <w:noProof/>
            <w:webHidden/>
          </w:rPr>
          <w:fldChar w:fldCharType="end"/>
        </w:r>
      </w:hyperlink>
    </w:p>
    <w:p w14:paraId="360B6139" w14:textId="24058608" w:rsidR="007E21DF" w:rsidRDefault="007E21DF">
      <w:pPr>
        <w:pStyle w:val="Obsah1"/>
        <w:rPr>
          <w:rFonts w:eastAsiaTheme="minorEastAsia"/>
          <w:caps w:val="0"/>
          <w:noProof/>
          <w:kern w:val="2"/>
          <w:sz w:val="22"/>
          <w:szCs w:val="22"/>
          <w:lang w:eastAsia="cs-CZ"/>
          <w14:ligatures w14:val="standardContextual"/>
        </w:rPr>
      </w:pPr>
      <w:hyperlink w:anchor="_Toc143777993" w:history="1">
        <w:r w:rsidRPr="008B0812">
          <w:rPr>
            <w:rStyle w:val="Hypertextovodkaz"/>
          </w:rPr>
          <w:t>14.</w:t>
        </w:r>
        <w:r>
          <w:rPr>
            <w:rFonts w:eastAsiaTheme="minorEastAsia"/>
            <w:caps w:val="0"/>
            <w:noProof/>
            <w:kern w:val="2"/>
            <w:sz w:val="22"/>
            <w:szCs w:val="22"/>
            <w:lang w:eastAsia="cs-CZ"/>
            <w14:ligatures w14:val="standardContextual"/>
          </w:rPr>
          <w:tab/>
        </w:r>
        <w:r w:rsidRPr="008B0812">
          <w:rPr>
            <w:rStyle w:val="Hypertextovodkaz"/>
          </w:rPr>
          <w:t>VARIANTY NABÍDKY, VÝHRADA ZMĚNY DODAVATELE</w:t>
        </w:r>
        <w:r>
          <w:rPr>
            <w:noProof/>
            <w:webHidden/>
          </w:rPr>
          <w:tab/>
        </w:r>
        <w:r>
          <w:rPr>
            <w:noProof/>
            <w:webHidden/>
          </w:rPr>
          <w:fldChar w:fldCharType="begin"/>
        </w:r>
        <w:r>
          <w:rPr>
            <w:noProof/>
            <w:webHidden/>
          </w:rPr>
          <w:instrText xml:space="preserve"> PAGEREF _Toc143777993 \h </w:instrText>
        </w:r>
        <w:r>
          <w:rPr>
            <w:noProof/>
            <w:webHidden/>
          </w:rPr>
        </w:r>
        <w:r>
          <w:rPr>
            <w:noProof/>
            <w:webHidden/>
          </w:rPr>
          <w:fldChar w:fldCharType="separate"/>
        </w:r>
        <w:r>
          <w:rPr>
            <w:noProof/>
            <w:webHidden/>
          </w:rPr>
          <w:t>21</w:t>
        </w:r>
        <w:r>
          <w:rPr>
            <w:noProof/>
            <w:webHidden/>
          </w:rPr>
          <w:fldChar w:fldCharType="end"/>
        </w:r>
      </w:hyperlink>
    </w:p>
    <w:p w14:paraId="6D9D8CCA" w14:textId="55F200E0" w:rsidR="007E21DF" w:rsidRDefault="007E21DF">
      <w:pPr>
        <w:pStyle w:val="Obsah1"/>
        <w:rPr>
          <w:rFonts w:eastAsiaTheme="minorEastAsia"/>
          <w:caps w:val="0"/>
          <w:noProof/>
          <w:kern w:val="2"/>
          <w:sz w:val="22"/>
          <w:szCs w:val="22"/>
          <w:lang w:eastAsia="cs-CZ"/>
          <w14:ligatures w14:val="standardContextual"/>
        </w:rPr>
      </w:pPr>
      <w:hyperlink w:anchor="_Toc143777994" w:history="1">
        <w:r w:rsidRPr="008B0812">
          <w:rPr>
            <w:rStyle w:val="Hypertextovodkaz"/>
          </w:rPr>
          <w:t>15.</w:t>
        </w:r>
        <w:r>
          <w:rPr>
            <w:rFonts w:eastAsiaTheme="minorEastAsia"/>
            <w:caps w:val="0"/>
            <w:noProof/>
            <w:kern w:val="2"/>
            <w:sz w:val="22"/>
            <w:szCs w:val="22"/>
            <w:lang w:eastAsia="cs-CZ"/>
            <w14:ligatures w14:val="standardContextual"/>
          </w:rPr>
          <w:tab/>
        </w:r>
        <w:r w:rsidRPr="008B0812">
          <w:rPr>
            <w:rStyle w:val="Hypertextovodkaz"/>
          </w:rPr>
          <w:t>OTEVÍRÁNÍ NABÍDEK</w:t>
        </w:r>
        <w:r>
          <w:rPr>
            <w:noProof/>
            <w:webHidden/>
          </w:rPr>
          <w:tab/>
        </w:r>
        <w:r>
          <w:rPr>
            <w:noProof/>
            <w:webHidden/>
          </w:rPr>
          <w:fldChar w:fldCharType="begin"/>
        </w:r>
        <w:r>
          <w:rPr>
            <w:noProof/>
            <w:webHidden/>
          </w:rPr>
          <w:instrText xml:space="preserve"> PAGEREF _Toc143777994 \h </w:instrText>
        </w:r>
        <w:r>
          <w:rPr>
            <w:noProof/>
            <w:webHidden/>
          </w:rPr>
        </w:r>
        <w:r>
          <w:rPr>
            <w:noProof/>
            <w:webHidden/>
          </w:rPr>
          <w:fldChar w:fldCharType="separate"/>
        </w:r>
        <w:r>
          <w:rPr>
            <w:noProof/>
            <w:webHidden/>
          </w:rPr>
          <w:t>21</w:t>
        </w:r>
        <w:r>
          <w:rPr>
            <w:noProof/>
            <w:webHidden/>
          </w:rPr>
          <w:fldChar w:fldCharType="end"/>
        </w:r>
      </w:hyperlink>
    </w:p>
    <w:p w14:paraId="502F0D5B" w14:textId="05C46F6A" w:rsidR="007E21DF" w:rsidRDefault="007E21DF">
      <w:pPr>
        <w:pStyle w:val="Obsah1"/>
        <w:rPr>
          <w:rFonts w:eastAsiaTheme="minorEastAsia"/>
          <w:caps w:val="0"/>
          <w:noProof/>
          <w:kern w:val="2"/>
          <w:sz w:val="22"/>
          <w:szCs w:val="22"/>
          <w:lang w:eastAsia="cs-CZ"/>
          <w14:ligatures w14:val="standardContextual"/>
        </w:rPr>
      </w:pPr>
      <w:hyperlink w:anchor="_Toc143777995" w:history="1">
        <w:r w:rsidRPr="008B0812">
          <w:rPr>
            <w:rStyle w:val="Hypertextovodkaz"/>
          </w:rPr>
          <w:t>16.</w:t>
        </w:r>
        <w:r>
          <w:rPr>
            <w:rFonts w:eastAsiaTheme="minorEastAsia"/>
            <w:caps w:val="0"/>
            <w:noProof/>
            <w:kern w:val="2"/>
            <w:sz w:val="22"/>
            <w:szCs w:val="22"/>
            <w:lang w:eastAsia="cs-CZ"/>
            <w14:ligatures w14:val="standardContextual"/>
          </w:rPr>
          <w:tab/>
        </w:r>
        <w:r w:rsidRPr="008B0812">
          <w:rPr>
            <w:rStyle w:val="Hypertextovodkaz"/>
          </w:rPr>
          <w:t>POSOUZENÍ SPLNĚNÍ PODMÍNEK ÚČASTI</w:t>
        </w:r>
        <w:r>
          <w:rPr>
            <w:noProof/>
            <w:webHidden/>
          </w:rPr>
          <w:tab/>
        </w:r>
        <w:r>
          <w:rPr>
            <w:noProof/>
            <w:webHidden/>
          </w:rPr>
          <w:fldChar w:fldCharType="begin"/>
        </w:r>
        <w:r>
          <w:rPr>
            <w:noProof/>
            <w:webHidden/>
          </w:rPr>
          <w:instrText xml:space="preserve"> PAGEREF _Toc143777995 \h </w:instrText>
        </w:r>
        <w:r>
          <w:rPr>
            <w:noProof/>
            <w:webHidden/>
          </w:rPr>
        </w:r>
        <w:r>
          <w:rPr>
            <w:noProof/>
            <w:webHidden/>
          </w:rPr>
          <w:fldChar w:fldCharType="separate"/>
        </w:r>
        <w:r>
          <w:rPr>
            <w:noProof/>
            <w:webHidden/>
          </w:rPr>
          <w:t>21</w:t>
        </w:r>
        <w:r>
          <w:rPr>
            <w:noProof/>
            <w:webHidden/>
          </w:rPr>
          <w:fldChar w:fldCharType="end"/>
        </w:r>
      </w:hyperlink>
    </w:p>
    <w:p w14:paraId="38202C28" w14:textId="12762AFD" w:rsidR="007E21DF" w:rsidRDefault="007E21DF">
      <w:pPr>
        <w:pStyle w:val="Obsah1"/>
        <w:rPr>
          <w:rFonts w:eastAsiaTheme="minorEastAsia"/>
          <w:caps w:val="0"/>
          <w:noProof/>
          <w:kern w:val="2"/>
          <w:sz w:val="22"/>
          <w:szCs w:val="22"/>
          <w:lang w:eastAsia="cs-CZ"/>
          <w14:ligatures w14:val="standardContextual"/>
        </w:rPr>
      </w:pPr>
      <w:hyperlink w:anchor="_Toc143777996" w:history="1">
        <w:r w:rsidRPr="008B0812">
          <w:rPr>
            <w:rStyle w:val="Hypertextovodkaz"/>
          </w:rPr>
          <w:t>17.</w:t>
        </w:r>
        <w:r>
          <w:rPr>
            <w:rFonts w:eastAsiaTheme="minorEastAsia"/>
            <w:caps w:val="0"/>
            <w:noProof/>
            <w:kern w:val="2"/>
            <w:sz w:val="22"/>
            <w:szCs w:val="22"/>
            <w:lang w:eastAsia="cs-CZ"/>
            <w14:ligatures w14:val="standardContextual"/>
          </w:rPr>
          <w:tab/>
        </w:r>
        <w:r w:rsidRPr="008B0812">
          <w:rPr>
            <w:rStyle w:val="Hypertextovodkaz"/>
          </w:rPr>
          <w:t>HODNOCENÍ NABÍDEK</w:t>
        </w:r>
        <w:r>
          <w:rPr>
            <w:noProof/>
            <w:webHidden/>
          </w:rPr>
          <w:tab/>
        </w:r>
        <w:r>
          <w:rPr>
            <w:noProof/>
            <w:webHidden/>
          </w:rPr>
          <w:fldChar w:fldCharType="begin"/>
        </w:r>
        <w:r>
          <w:rPr>
            <w:noProof/>
            <w:webHidden/>
          </w:rPr>
          <w:instrText xml:space="preserve"> PAGEREF _Toc143777996 \h </w:instrText>
        </w:r>
        <w:r>
          <w:rPr>
            <w:noProof/>
            <w:webHidden/>
          </w:rPr>
        </w:r>
        <w:r>
          <w:rPr>
            <w:noProof/>
            <w:webHidden/>
          </w:rPr>
          <w:fldChar w:fldCharType="separate"/>
        </w:r>
        <w:r>
          <w:rPr>
            <w:noProof/>
            <w:webHidden/>
          </w:rPr>
          <w:t>23</w:t>
        </w:r>
        <w:r>
          <w:rPr>
            <w:noProof/>
            <w:webHidden/>
          </w:rPr>
          <w:fldChar w:fldCharType="end"/>
        </w:r>
      </w:hyperlink>
    </w:p>
    <w:p w14:paraId="454ADB0A" w14:textId="10ACD51E" w:rsidR="007E21DF" w:rsidRDefault="007E21DF">
      <w:pPr>
        <w:pStyle w:val="Obsah1"/>
        <w:rPr>
          <w:rFonts w:eastAsiaTheme="minorEastAsia"/>
          <w:caps w:val="0"/>
          <w:noProof/>
          <w:kern w:val="2"/>
          <w:sz w:val="22"/>
          <w:szCs w:val="22"/>
          <w:lang w:eastAsia="cs-CZ"/>
          <w14:ligatures w14:val="standardContextual"/>
        </w:rPr>
      </w:pPr>
      <w:hyperlink w:anchor="_Toc143777997" w:history="1">
        <w:r w:rsidRPr="008B0812">
          <w:rPr>
            <w:rStyle w:val="Hypertextovodkaz"/>
          </w:rPr>
          <w:t>18.</w:t>
        </w:r>
        <w:r>
          <w:rPr>
            <w:rFonts w:eastAsiaTheme="minorEastAsia"/>
            <w:caps w:val="0"/>
            <w:noProof/>
            <w:kern w:val="2"/>
            <w:sz w:val="22"/>
            <w:szCs w:val="22"/>
            <w:lang w:eastAsia="cs-CZ"/>
            <w14:ligatures w14:val="standardContextual"/>
          </w:rPr>
          <w:tab/>
        </w:r>
        <w:r w:rsidRPr="008B0812">
          <w:rPr>
            <w:rStyle w:val="Hypertextovodkaz"/>
          </w:rPr>
          <w:t>ZRUŠENÍ VÝBĚROVÉHO ŘÍZENÍ</w:t>
        </w:r>
        <w:r>
          <w:rPr>
            <w:noProof/>
            <w:webHidden/>
          </w:rPr>
          <w:tab/>
        </w:r>
        <w:r>
          <w:rPr>
            <w:noProof/>
            <w:webHidden/>
          </w:rPr>
          <w:fldChar w:fldCharType="begin"/>
        </w:r>
        <w:r>
          <w:rPr>
            <w:noProof/>
            <w:webHidden/>
          </w:rPr>
          <w:instrText xml:space="preserve"> PAGEREF _Toc143777997 \h </w:instrText>
        </w:r>
        <w:r>
          <w:rPr>
            <w:noProof/>
            <w:webHidden/>
          </w:rPr>
        </w:r>
        <w:r>
          <w:rPr>
            <w:noProof/>
            <w:webHidden/>
          </w:rPr>
          <w:fldChar w:fldCharType="separate"/>
        </w:r>
        <w:r>
          <w:rPr>
            <w:noProof/>
            <w:webHidden/>
          </w:rPr>
          <w:t>23</w:t>
        </w:r>
        <w:r>
          <w:rPr>
            <w:noProof/>
            <w:webHidden/>
          </w:rPr>
          <w:fldChar w:fldCharType="end"/>
        </w:r>
      </w:hyperlink>
    </w:p>
    <w:p w14:paraId="63C1E6AC" w14:textId="17F1901D" w:rsidR="007E21DF" w:rsidRDefault="007E21DF">
      <w:pPr>
        <w:pStyle w:val="Obsah1"/>
        <w:rPr>
          <w:rFonts w:eastAsiaTheme="minorEastAsia"/>
          <w:caps w:val="0"/>
          <w:noProof/>
          <w:kern w:val="2"/>
          <w:sz w:val="22"/>
          <w:szCs w:val="22"/>
          <w:lang w:eastAsia="cs-CZ"/>
          <w14:ligatures w14:val="standardContextual"/>
        </w:rPr>
      </w:pPr>
      <w:hyperlink w:anchor="_Toc143777998" w:history="1">
        <w:r w:rsidRPr="008B0812">
          <w:rPr>
            <w:rStyle w:val="Hypertextovodkaz"/>
          </w:rPr>
          <w:t>19.</w:t>
        </w:r>
        <w:r>
          <w:rPr>
            <w:rFonts w:eastAsiaTheme="minorEastAsia"/>
            <w:caps w:val="0"/>
            <w:noProof/>
            <w:kern w:val="2"/>
            <w:sz w:val="22"/>
            <w:szCs w:val="22"/>
            <w:lang w:eastAsia="cs-CZ"/>
            <w14:ligatures w14:val="standardContextual"/>
          </w:rPr>
          <w:tab/>
        </w:r>
        <w:r w:rsidRPr="008B0812">
          <w:rPr>
            <w:rStyle w:val="Hypertextovodkaz"/>
          </w:rPr>
          <w:t>UZAVŘENÍ SMLOUVY</w:t>
        </w:r>
        <w:r>
          <w:rPr>
            <w:noProof/>
            <w:webHidden/>
          </w:rPr>
          <w:tab/>
        </w:r>
        <w:r>
          <w:rPr>
            <w:noProof/>
            <w:webHidden/>
          </w:rPr>
          <w:fldChar w:fldCharType="begin"/>
        </w:r>
        <w:r>
          <w:rPr>
            <w:noProof/>
            <w:webHidden/>
          </w:rPr>
          <w:instrText xml:space="preserve"> PAGEREF _Toc143777998 \h </w:instrText>
        </w:r>
        <w:r>
          <w:rPr>
            <w:noProof/>
            <w:webHidden/>
          </w:rPr>
        </w:r>
        <w:r>
          <w:rPr>
            <w:noProof/>
            <w:webHidden/>
          </w:rPr>
          <w:fldChar w:fldCharType="separate"/>
        </w:r>
        <w:r>
          <w:rPr>
            <w:noProof/>
            <w:webHidden/>
          </w:rPr>
          <w:t>23</w:t>
        </w:r>
        <w:r>
          <w:rPr>
            <w:noProof/>
            <w:webHidden/>
          </w:rPr>
          <w:fldChar w:fldCharType="end"/>
        </w:r>
      </w:hyperlink>
    </w:p>
    <w:p w14:paraId="20BB3EBC" w14:textId="0C654C3D" w:rsidR="007E21DF" w:rsidRDefault="007E21DF">
      <w:pPr>
        <w:pStyle w:val="Obsah1"/>
        <w:rPr>
          <w:rFonts w:eastAsiaTheme="minorEastAsia"/>
          <w:caps w:val="0"/>
          <w:noProof/>
          <w:kern w:val="2"/>
          <w:sz w:val="22"/>
          <w:szCs w:val="22"/>
          <w:lang w:eastAsia="cs-CZ"/>
          <w14:ligatures w14:val="standardContextual"/>
        </w:rPr>
      </w:pPr>
      <w:hyperlink w:anchor="_Toc143777999" w:history="1">
        <w:r w:rsidRPr="008B0812">
          <w:rPr>
            <w:rStyle w:val="Hypertextovodkaz"/>
          </w:rPr>
          <w:t>20.</w:t>
        </w:r>
        <w:r>
          <w:rPr>
            <w:rFonts w:eastAsiaTheme="minorEastAsia"/>
            <w:caps w:val="0"/>
            <w:noProof/>
            <w:kern w:val="2"/>
            <w:sz w:val="22"/>
            <w:szCs w:val="22"/>
            <w:lang w:eastAsia="cs-CZ"/>
            <w14:ligatures w14:val="standardContextual"/>
          </w:rPr>
          <w:tab/>
        </w:r>
        <w:r w:rsidRPr="008B0812">
          <w:rPr>
            <w:rStyle w:val="Hypertextovodkaz"/>
          </w:rPr>
          <w:t>OCHRANA INFORMACÍ</w:t>
        </w:r>
        <w:r>
          <w:rPr>
            <w:noProof/>
            <w:webHidden/>
          </w:rPr>
          <w:tab/>
        </w:r>
        <w:r>
          <w:rPr>
            <w:noProof/>
            <w:webHidden/>
          </w:rPr>
          <w:fldChar w:fldCharType="begin"/>
        </w:r>
        <w:r>
          <w:rPr>
            <w:noProof/>
            <w:webHidden/>
          </w:rPr>
          <w:instrText xml:space="preserve"> PAGEREF _Toc143777999 \h </w:instrText>
        </w:r>
        <w:r>
          <w:rPr>
            <w:noProof/>
            <w:webHidden/>
          </w:rPr>
        </w:r>
        <w:r>
          <w:rPr>
            <w:noProof/>
            <w:webHidden/>
          </w:rPr>
          <w:fldChar w:fldCharType="separate"/>
        </w:r>
        <w:r>
          <w:rPr>
            <w:noProof/>
            <w:webHidden/>
          </w:rPr>
          <w:t>25</w:t>
        </w:r>
        <w:r>
          <w:rPr>
            <w:noProof/>
            <w:webHidden/>
          </w:rPr>
          <w:fldChar w:fldCharType="end"/>
        </w:r>
      </w:hyperlink>
    </w:p>
    <w:p w14:paraId="4A627B80" w14:textId="69F356C1" w:rsidR="007E21DF" w:rsidRDefault="007E21DF">
      <w:pPr>
        <w:pStyle w:val="Obsah1"/>
        <w:rPr>
          <w:rFonts w:eastAsiaTheme="minorEastAsia"/>
          <w:caps w:val="0"/>
          <w:noProof/>
          <w:kern w:val="2"/>
          <w:sz w:val="22"/>
          <w:szCs w:val="22"/>
          <w:lang w:eastAsia="cs-CZ"/>
          <w14:ligatures w14:val="standardContextual"/>
        </w:rPr>
      </w:pPr>
      <w:hyperlink w:anchor="_Toc143778000" w:history="1">
        <w:r w:rsidRPr="008B0812">
          <w:rPr>
            <w:rStyle w:val="Hypertextovodkaz"/>
          </w:rPr>
          <w:t>21.</w:t>
        </w:r>
        <w:r>
          <w:rPr>
            <w:rFonts w:eastAsiaTheme="minorEastAsia"/>
            <w:caps w:val="0"/>
            <w:noProof/>
            <w:kern w:val="2"/>
            <w:sz w:val="22"/>
            <w:szCs w:val="22"/>
            <w:lang w:eastAsia="cs-CZ"/>
            <w14:ligatures w14:val="standardContextual"/>
          </w:rPr>
          <w:tab/>
        </w:r>
        <w:r w:rsidRPr="008B081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_Toc143778000 \h </w:instrText>
        </w:r>
        <w:r>
          <w:rPr>
            <w:noProof/>
            <w:webHidden/>
          </w:rPr>
        </w:r>
        <w:r>
          <w:rPr>
            <w:noProof/>
            <w:webHidden/>
          </w:rPr>
          <w:fldChar w:fldCharType="separate"/>
        </w:r>
        <w:r>
          <w:rPr>
            <w:noProof/>
            <w:webHidden/>
          </w:rPr>
          <w:t>26</w:t>
        </w:r>
        <w:r>
          <w:rPr>
            <w:noProof/>
            <w:webHidden/>
          </w:rPr>
          <w:fldChar w:fldCharType="end"/>
        </w:r>
      </w:hyperlink>
    </w:p>
    <w:p w14:paraId="3F28C919" w14:textId="2F927D82" w:rsidR="007E21DF" w:rsidRDefault="007E21DF">
      <w:pPr>
        <w:pStyle w:val="Obsah1"/>
        <w:rPr>
          <w:rFonts w:eastAsiaTheme="minorEastAsia"/>
          <w:caps w:val="0"/>
          <w:noProof/>
          <w:kern w:val="2"/>
          <w:sz w:val="22"/>
          <w:szCs w:val="22"/>
          <w:lang w:eastAsia="cs-CZ"/>
          <w14:ligatures w14:val="standardContextual"/>
        </w:rPr>
      </w:pPr>
      <w:hyperlink w:anchor="_Toc143778001" w:history="1">
        <w:r w:rsidRPr="008B0812">
          <w:rPr>
            <w:rStyle w:val="Hypertextovodkaz"/>
          </w:rPr>
          <w:t>22.</w:t>
        </w:r>
        <w:r>
          <w:rPr>
            <w:rFonts w:eastAsiaTheme="minorEastAsia"/>
            <w:caps w:val="0"/>
            <w:noProof/>
            <w:kern w:val="2"/>
            <w:sz w:val="22"/>
            <w:szCs w:val="22"/>
            <w:lang w:eastAsia="cs-CZ"/>
            <w14:ligatures w14:val="standardContextual"/>
          </w:rPr>
          <w:tab/>
        </w:r>
        <w:r w:rsidRPr="008B0812">
          <w:rPr>
            <w:rStyle w:val="Hypertextovodkaz"/>
          </w:rPr>
          <w:t>Další zadávací podmínky v návaznosti na MEZINÁRODNÍ sankce</w:t>
        </w:r>
        <w:r>
          <w:rPr>
            <w:noProof/>
            <w:webHidden/>
          </w:rPr>
          <w:tab/>
        </w:r>
        <w:r>
          <w:rPr>
            <w:noProof/>
            <w:webHidden/>
          </w:rPr>
          <w:fldChar w:fldCharType="begin"/>
        </w:r>
        <w:r>
          <w:rPr>
            <w:noProof/>
            <w:webHidden/>
          </w:rPr>
          <w:instrText xml:space="preserve"> PAGEREF _Toc143778001 \h </w:instrText>
        </w:r>
        <w:r>
          <w:rPr>
            <w:noProof/>
            <w:webHidden/>
          </w:rPr>
        </w:r>
        <w:r>
          <w:rPr>
            <w:noProof/>
            <w:webHidden/>
          </w:rPr>
          <w:fldChar w:fldCharType="separate"/>
        </w:r>
        <w:r>
          <w:rPr>
            <w:noProof/>
            <w:webHidden/>
          </w:rPr>
          <w:t>26</w:t>
        </w:r>
        <w:r>
          <w:rPr>
            <w:noProof/>
            <w:webHidden/>
          </w:rPr>
          <w:fldChar w:fldCharType="end"/>
        </w:r>
      </w:hyperlink>
    </w:p>
    <w:p w14:paraId="1AB797A1" w14:textId="051B4AF7" w:rsidR="007E21DF" w:rsidRDefault="007E21DF">
      <w:pPr>
        <w:pStyle w:val="Obsah1"/>
        <w:rPr>
          <w:rFonts w:eastAsiaTheme="minorEastAsia"/>
          <w:caps w:val="0"/>
          <w:noProof/>
          <w:kern w:val="2"/>
          <w:sz w:val="22"/>
          <w:szCs w:val="22"/>
          <w:lang w:eastAsia="cs-CZ"/>
          <w14:ligatures w14:val="standardContextual"/>
        </w:rPr>
      </w:pPr>
      <w:hyperlink w:anchor="_Toc143778002" w:history="1">
        <w:r w:rsidRPr="008B0812">
          <w:rPr>
            <w:rStyle w:val="Hypertextovodkaz"/>
          </w:rPr>
          <w:t>23.</w:t>
        </w:r>
        <w:r>
          <w:rPr>
            <w:rFonts w:eastAsiaTheme="minorEastAsia"/>
            <w:caps w:val="0"/>
            <w:noProof/>
            <w:kern w:val="2"/>
            <w:sz w:val="22"/>
            <w:szCs w:val="22"/>
            <w:lang w:eastAsia="cs-CZ"/>
            <w14:ligatures w14:val="standardContextual"/>
          </w:rPr>
          <w:tab/>
        </w:r>
        <w:r w:rsidRPr="008B0812">
          <w:rPr>
            <w:rStyle w:val="Hypertextovodkaz"/>
          </w:rPr>
          <w:t>PŘÍLOHY TÉTO VÝZVY</w:t>
        </w:r>
        <w:r>
          <w:rPr>
            <w:noProof/>
            <w:webHidden/>
          </w:rPr>
          <w:tab/>
        </w:r>
        <w:r>
          <w:rPr>
            <w:noProof/>
            <w:webHidden/>
          </w:rPr>
          <w:fldChar w:fldCharType="begin"/>
        </w:r>
        <w:r>
          <w:rPr>
            <w:noProof/>
            <w:webHidden/>
          </w:rPr>
          <w:instrText xml:space="preserve"> PAGEREF _Toc143778002 \h </w:instrText>
        </w:r>
        <w:r>
          <w:rPr>
            <w:noProof/>
            <w:webHidden/>
          </w:rPr>
        </w:r>
        <w:r>
          <w:rPr>
            <w:noProof/>
            <w:webHidden/>
          </w:rPr>
          <w:fldChar w:fldCharType="separate"/>
        </w:r>
        <w:r>
          <w:rPr>
            <w:noProof/>
            <w:webHidden/>
          </w:rPr>
          <w:t>27</w:t>
        </w:r>
        <w:r>
          <w:rPr>
            <w:noProof/>
            <w:webHidden/>
          </w:rPr>
          <w:fldChar w:fldCharType="end"/>
        </w:r>
      </w:hyperlink>
    </w:p>
    <w:p w14:paraId="6BCC7D72" w14:textId="1040C346"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43777980"/>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377798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2E6ACDED" w14:textId="77777777" w:rsidR="00BD1E02" w:rsidRDefault="0035531B" w:rsidP="00BD1E02">
      <w:pPr>
        <w:pStyle w:val="Textbezslovn"/>
      </w:pPr>
      <w:r>
        <w:t xml:space="preserve">zastoupená: </w:t>
      </w:r>
      <w:r>
        <w:tab/>
      </w:r>
      <w:r w:rsidR="00BD1E02" w:rsidRPr="00F05D78">
        <w:t xml:space="preserve">Ing. Miroslavem </w:t>
      </w:r>
      <w:proofErr w:type="spellStart"/>
      <w:r w:rsidR="00BD1E02" w:rsidRPr="00F05D78">
        <w:t>Bocákem</w:t>
      </w:r>
      <w:proofErr w:type="spellEnd"/>
      <w:r w:rsidR="00BD1E02" w:rsidRPr="00F05D78">
        <w:t>, ředitelem organizační jednotky Stavební správa východ, na základě Řádu SŽ R3 Podpisový řád Správy železnic, státní organizace.</w:t>
      </w:r>
    </w:p>
    <w:p w14:paraId="032DFE86" w14:textId="526ADB95" w:rsidR="0035531B" w:rsidRDefault="0035531B" w:rsidP="00BD1E02">
      <w:pPr>
        <w:pStyle w:val="Textbezslovn"/>
        <w:spacing w:after="0"/>
        <w:ind w:left="2127" w:hanging="1390"/>
      </w:pPr>
    </w:p>
    <w:p w14:paraId="168A08C4" w14:textId="77777777" w:rsidR="0035531B" w:rsidRDefault="0035531B" w:rsidP="0035531B">
      <w:pPr>
        <w:pStyle w:val="Nadpis1-1"/>
      </w:pPr>
      <w:bookmarkStart w:id="6" w:name="_Toc143777982"/>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53FD0AE" w:rsidR="0035531B" w:rsidRDefault="0035531B" w:rsidP="0035531B">
      <w:pPr>
        <w:pStyle w:val="Text1-1"/>
      </w:pPr>
      <w:r>
        <w:t xml:space="preserve">Kontaktní osobou zadavatele pro </w:t>
      </w:r>
      <w:r w:rsidR="009531C1">
        <w:t xml:space="preserve">výběrové </w:t>
      </w:r>
      <w:r>
        <w:t>řízení je:</w:t>
      </w:r>
    </w:p>
    <w:p w14:paraId="49E28084" w14:textId="77777777" w:rsidR="00BD1E02" w:rsidRDefault="00BD1E02" w:rsidP="00BD1E02">
      <w:pPr>
        <w:pStyle w:val="Textbezslovn"/>
        <w:spacing w:after="0"/>
      </w:pPr>
      <w:r w:rsidRPr="00A52EDF">
        <w:rPr>
          <w:b/>
        </w:rPr>
        <w:t>JUDr. Jaroslav Klimeš</w:t>
      </w:r>
    </w:p>
    <w:p w14:paraId="11691F8C" w14:textId="77777777" w:rsidR="00BD1E02" w:rsidRDefault="00BD1E02" w:rsidP="00BD1E02">
      <w:pPr>
        <w:pStyle w:val="Textbezslovn"/>
        <w:spacing w:after="0"/>
      </w:pPr>
      <w:r>
        <w:t xml:space="preserve">telefon: 722 819 305, </w:t>
      </w:r>
    </w:p>
    <w:p w14:paraId="08EBFE4D" w14:textId="77777777" w:rsidR="00BD1E02" w:rsidRDefault="00BD1E02" w:rsidP="00BD1E02">
      <w:pPr>
        <w:pStyle w:val="Textbezslovn"/>
        <w:spacing w:after="0"/>
      </w:pPr>
      <w:r>
        <w:t xml:space="preserve">e-mail: KlimesJa@spravazeleznic.cz </w:t>
      </w:r>
    </w:p>
    <w:p w14:paraId="60878B8A" w14:textId="77777777" w:rsidR="00BD1E02" w:rsidRDefault="00BD1E02" w:rsidP="00BD1E02">
      <w:pPr>
        <w:pStyle w:val="Textbezslovn"/>
        <w:spacing w:after="0"/>
      </w:pPr>
      <w:r>
        <w:t>adresa:</w:t>
      </w:r>
    </w:p>
    <w:p w14:paraId="4B01167B" w14:textId="77777777" w:rsidR="00BD1E02" w:rsidRDefault="00BD1E02" w:rsidP="00BD1E02">
      <w:pPr>
        <w:pStyle w:val="Textbezslovn"/>
        <w:spacing w:after="0"/>
      </w:pPr>
      <w:r>
        <w:t>Správa železnic, státní organizace</w:t>
      </w:r>
    </w:p>
    <w:p w14:paraId="03C8555D" w14:textId="77777777" w:rsidR="00BD1E02" w:rsidRDefault="00BD1E02" w:rsidP="00BD1E02">
      <w:pPr>
        <w:pStyle w:val="Textbezslovn"/>
        <w:spacing w:after="0"/>
      </w:pPr>
      <w:r>
        <w:t>Stavební správa východ</w:t>
      </w:r>
    </w:p>
    <w:p w14:paraId="377F7ABF" w14:textId="77777777" w:rsidR="00BD1E02" w:rsidRDefault="00BD1E02" w:rsidP="00BD1E02">
      <w:pPr>
        <w:pStyle w:val="Textbezslovn"/>
        <w:spacing w:after="0"/>
      </w:pPr>
      <w:r>
        <w:t>Nerudova 1</w:t>
      </w:r>
    </w:p>
    <w:p w14:paraId="32D39B6C" w14:textId="3094C070" w:rsidR="0035531B" w:rsidRDefault="00BD1E02" w:rsidP="00BD1E02">
      <w:pPr>
        <w:pStyle w:val="Textbezslovn"/>
      </w:pPr>
      <w:r>
        <w:t xml:space="preserve">779 </w:t>
      </w:r>
      <w:r w:rsidRPr="004C4A48">
        <w:t>00 Olomouc</w:t>
      </w:r>
    </w:p>
    <w:p w14:paraId="7AFE4171" w14:textId="77777777" w:rsidR="0035531B" w:rsidRPr="00BD1E02" w:rsidRDefault="0035531B" w:rsidP="0035531B">
      <w:pPr>
        <w:pStyle w:val="Nadpis1-1"/>
      </w:pPr>
      <w:bookmarkStart w:id="7" w:name="_Toc143777983"/>
      <w:r>
        <w:t>ÚČEL</w:t>
      </w:r>
      <w:r w:rsidR="00845C50">
        <w:t xml:space="preserve"> </w:t>
      </w:r>
      <w:r w:rsidR="00776A8A">
        <w:t>A</w:t>
      </w:r>
      <w:r w:rsidR="00845C50">
        <w:t> </w:t>
      </w:r>
      <w:r w:rsidRPr="00BD1E02">
        <w:t>PŘEDMĚT PLNĚNÍ VEŘEJNÉ ZAKÁZKY</w:t>
      </w:r>
      <w:bookmarkEnd w:id="7"/>
    </w:p>
    <w:p w14:paraId="072189A2" w14:textId="77777777" w:rsidR="0035531B" w:rsidRPr="00BD1E02" w:rsidRDefault="0035531B" w:rsidP="0035531B">
      <w:pPr>
        <w:pStyle w:val="Text1-1"/>
      </w:pPr>
      <w:r w:rsidRPr="00BD1E02">
        <w:t>Účel veřejné zakázky</w:t>
      </w:r>
    </w:p>
    <w:p w14:paraId="2CA9CFD0" w14:textId="13B78C72" w:rsidR="0035531B" w:rsidRPr="00BD1E02" w:rsidRDefault="002823ED" w:rsidP="0035531B">
      <w:pPr>
        <w:pStyle w:val="Textbezslovn"/>
      </w:pPr>
      <w:r w:rsidRPr="00BD1E02">
        <w:t xml:space="preserve">Účelem stavby je </w:t>
      </w:r>
      <w:r w:rsidR="00EE436D">
        <w:t>urychlení pravidelného křižování vlaků osobní dopravy v dopravně D3 Janovice u Trutnova</w:t>
      </w:r>
      <w:r w:rsidR="004D1F54">
        <w:t>.</w:t>
      </w:r>
    </w:p>
    <w:p w14:paraId="09962EBD" w14:textId="77777777" w:rsidR="0035531B" w:rsidRPr="00BD1E02" w:rsidRDefault="0035531B" w:rsidP="0035531B">
      <w:pPr>
        <w:pStyle w:val="Text1-1"/>
      </w:pPr>
      <w:r w:rsidRPr="00BD1E02">
        <w:t>Předmět plnění veřejné zakázky</w:t>
      </w:r>
    </w:p>
    <w:p w14:paraId="3F95D8A8" w14:textId="0BDC738A" w:rsidR="001E1A3D" w:rsidRPr="00BD1E02" w:rsidRDefault="002823ED" w:rsidP="001E1A3D">
      <w:pPr>
        <w:pStyle w:val="Textbezslovn"/>
      </w:pPr>
      <w:r w:rsidRPr="00BD1E02">
        <w:t xml:space="preserve">Předmětem stavby je </w:t>
      </w:r>
      <w:r w:rsidR="00AB1929" w:rsidRPr="00BD1E02">
        <w:t xml:space="preserve">odstranění ručního přestavování uzamčených výhybek v dopravně D3 </w:t>
      </w:r>
      <w:r w:rsidRPr="00BD1E02">
        <w:t xml:space="preserve">osazením </w:t>
      </w:r>
      <w:proofErr w:type="spellStart"/>
      <w:r w:rsidRPr="00BD1E02">
        <w:t>samovratných</w:t>
      </w:r>
      <w:proofErr w:type="spellEnd"/>
      <w:r w:rsidRPr="00BD1E02">
        <w:t xml:space="preserve"> přestavníků v dopravně D3 Janovice u Trutnova. Dále je předmětem stavby rekonstrukce venkovního osvětlení dopravny D3 a zřízení elektrického ohřevu výhybek.</w:t>
      </w:r>
      <w:r w:rsidR="001E1A3D" w:rsidRPr="00BD1E02">
        <w:t xml:space="preserve"> </w:t>
      </w:r>
    </w:p>
    <w:p w14:paraId="05606675" w14:textId="53820F68" w:rsidR="0035531B" w:rsidRDefault="0035531B" w:rsidP="001E1A3D">
      <w:pPr>
        <w:pStyle w:val="Textbezslovn"/>
      </w:pPr>
      <w:r w:rsidRPr="00BD1E02">
        <w:t>Bližší specifikace předmětu plnění veřejné zakázky je upravena</w:t>
      </w:r>
      <w:r w:rsidR="00092CC9" w:rsidRPr="00BD1E02">
        <w:t xml:space="preserve"> v </w:t>
      </w:r>
      <w:r w:rsidRPr="00BD1E02">
        <w:t>dalších částech zadávací dokumentace.</w:t>
      </w:r>
    </w:p>
    <w:p w14:paraId="5E4753A5" w14:textId="77777777" w:rsidR="0035531B" w:rsidRDefault="0035531B" w:rsidP="0035531B">
      <w:pPr>
        <w:pStyle w:val="Text1-1"/>
      </w:pPr>
      <w:r>
        <w:t>Klasifikace předmětu veřejné zakázky</w:t>
      </w:r>
    </w:p>
    <w:p w14:paraId="6421176C" w14:textId="73DA59AE" w:rsidR="00F0634D" w:rsidRPr="006B77B3" w:rsidRDefault="0035531B" w:rsidP="002823ED">
      <w:pPr>
        <w:pStyle w:val="Textbezslovn"/>
        <w:spacing w:after="0"/>
      </w:pPr>
      <w:r>
        <w:t xml:space="preserve">CPV </w:t>
      </w:r>
      <w:proofErr w:type="gramStart"/>
      <w:r>
        <w:t>kód  45234110</w:t>
      </w:r>
      <w:proofErr w:type="gramEnd"/>
      <w:r>
        <w:t>-0 Výstavba meziměstských železničních drah</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43777984"/>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4567D980" w:rsidR="00D500B1" w:rsidRDefault="007354E9" w:rsidP="002823ED">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BF2B10E" w:rsidR="007354E9" w:rsidRDefault="007354E9" w:rsidP="00337143">
      <w:pPr>
        <w:pStyle w:val="Text1-1"/>
        <w:spacing w:after="0"/>
      </w:pPr>
      <w:r w:rsidRPr="004F70A1">
        <w:t xml:space="preserve">Předpokládaná hodnota veřejné zakázky činí </w:t>
      </w:r>
      <w:r w:rsidR="002823ED" w:rsidRPr="002823ED">
        <w:rPr>
          <w:b/>
        </w:rPr>
        <w:t>9 774</w:t>
      </w:r>
      <w:r w:rsidR="001C01FD">
        <w:rPr>
          <w:b/>
        </w:rPr>
        <w:t> </w:t>
      </w:r>
      <w:r w:rsidR="002823ED" w:rsidRPr="002823ED">
        <w:rPr>
          <w:b/>
        </w:rPr>
        <w:t>097</w:t>
      </w:r>
      <w:r w:rsidR="001C01FD">
        <w:rPr>
          <w:b/>
        </w:rPr>
        <w:t>,-</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041DE93A" w14:textId="77777777" w:rsidR="0035531B" w:rsidRDefault="0035531B" w:rsidP="006F6B09">
      <w:pPr>
        <w:pStyle w:val="Nadpis1-1"/>
      </w:pPr>
      <w:bookmarkStart w:id="9" w:name="_Toc143777985"/>
      <w:r>
        <w:lastRenderedPageBreak/>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7D6A34BD" w:rsidR="00470B77" w:rsidRDefault="00FD39DE" w:rsidP="002823ED">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C52967F"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2823ED" w:rsidRPr="002823ED">
        <w:t>DSP, zpracovaná společností Prodin a.s., se sídlem K Vápence 2745, 530 02 Pardubice, IČO: 25292161, z 01/2023</w:t>
      </w:r>
      <w:r w:rsidR="002823ED">
        <w:t>.</w:t>
      </w:r>
    </w:p>
    <w:p w14:paraId="43D1303E" w14:textId="47A60800" w:rsidR="0035531B" w:rsidRDefault="00FD39DE" w:rsidP="002823ED">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43777986"/>
      <w:r>
        <w:t>VYSVĚTLENÍ, ZMĚNY</w:t>
      </w:r>
      <w:r w:rsidR="00845C50">
        <w:t xml:space="preserve"> </w:t>
      </w:r>
      <w:r w:rsidR="00776A8A">
        <w:t>A</w:t>
      </w:r>
      <w:r w:rsidR="00845C50">
        <w:t> </w:t>
      </w:r>
      <w:r>
        <w:t>DOPLNĚNÍ ZADÁVACÍ DOKUMENTACE</w:t>
      </w:r>
      <w:bookmarkEnd w:id="10"/>
      <w:r>
        <w:t xml:space="preserve"> </w:t>
      </w:r>
    </w:p>
    <w:p w14:paraId="3A8E6C92" w14:textId="21F961CF" w:rsidR="0035531B" w:rsidRPr="00BD1E02"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BD1E02">
        <w:t xml:space="preserve">odpovídat pouze prostřednictvím elektronického nástroje E-ZAK na adrese: </w:t>
      </w:r>
      <w:hyperlink r:id="rId17" w:history="1">
        <w:r w:rsidR="00F279D0" w:rsidRPr="00BD1E02">
          <w:rPr>
            <w:rStyle w:val="Hypertextovodkaz"/>
            <w:noProof w:val="0"/>
          </w:rPr>
          <w:t>https://zakazky.spravazeleznic.cz/</w:t>
        </w:r>
      </w:hyperlink>
      <w:r w:rsidRPr="00BD1E02">
        <w:t xml:space="preserve">. Písemná žádost musí být zadavateli doručena </w:t>
      </w:r>
      <w:r w:rsidRPr="00BD1E02">
        <w:rPr>
          <w:b/>
        </w:rPr>
        <w:t>nejpozději 4 pracovní dny</w:t>
      </w:r>
      <w:r w:rsidRPr="00BD1E02">
        <w:t xml:space="preserve"> před uplynutím lhůty pro podání nabídek</w:t>
      </w:r>
      <w:r w:rsidR="00693188" w:rsidRPr="00BD1E02">
        <w:t>, jinak zadavatel není povinen vysvětlení poskytnout</w:t>
      </w:r>
      <w:r w:rsidRPr="00BD1E02">
        <w:t>.</w:t>
      </w:r>
    </w:p>
    <w:p w14:paraId="04E7F2E9" w14:textId="0D685023" w:rsidR="0035531B" w:rsidRPr="00BD1E02" w:rsidRDefault="00FD39DE" w:rsidP="00FD39DE">
      <w:pPr>
        <w:pStyle w:val="Text1-1"/>
      </w:pPr>
      <w:r w:rsidRPr="00BD1E02">
        <w:t>Zadavatel poskytne vysvětlení zadávací dokumentace nejpozději do</w:t>
      </w:r>
      <w:r w:rsidR="00B07880" w:rsidRPr="00BD1E02">
        <w:t xml:space="preserve"> </w:t>
      </w:r>
      <w:r w:rsidRPr="00BD1E02">
        <w:t>2 pracovních dnů po doručení žádosti podle předchozího odstavce. Pokud zadavatel na žádost o vysvětlení, která není doručena včas, vysvětlení poskytne, nemusí dodržet lhůtu uvedenou v předchozí větě</w:t>
      </w:r>
      <w:r w:rsidR="0035531B" w:rsidRPr="00BD1E02">
        <w:t>.</w:t>
      </w:r>
      <w:r w:rsidR="00693188" w:rsidRPr="00BD1E02">
        <w:t xml:space="preserve"> Vysvětlení zadávací dokumentace může zadavatel poskytnout i bez předchozí žádosti, a to nejméně </w:t>
      </w:r>
      <w:r w:rsidR="00CE5F6A" w:rsidRPr="00BD1E02">
        <w:t xml:space="preserve">2 </w:t>
      </w:r>
      <w:r w:rsidR="00693188" w:rsidRPr="00BD1E02">
        <w:t>pracovní dny před uplynutím lhůty pro podání nabídek.</w:t>
      </w:r>
    </w:p>
    <w:p w14:paraId="33849454" w14:textId="52383CED" w:rsidR="0035531B" w:rsidRPr="00BD1E02" w:rsidRDefault="00FD39DE" w:rsidP="002823ED">
      <w:pPr>
        <w:pStyle w:val="Text1-1"/>
      </w:pPr>
      <w:r w:rsidRPr="00BD1E02">
        <w:t xml:space="preserve">Vysvětlení zadávací dokumentace, včetně přesného znění žádosti, zadavatel uveřejní stejným způsobem, jakým uveřejnil výzvu k podání nabídek, tedy na profilu zadavatele: </w:t>
      </w:r>
      <w:hyperlink r:id="rId18" w:history="1">
        <w:r w:rsidR="00F279D0" w:rsidRPr="00BD1E02">
          <w:rPr>
            <w:rStyle w:val="Hypertextovodkaz"/>
            <w:noProof w:val="0"/>
          </w:rPr>
          <w:t>https://zakazky.spravazeleznic.cz/</w:t>
        </w:r>
      </w:hyperlink>
      <w:r w:rsidRPr="00BD1E02">
        <w:t>. Vysvětlení je považováno za doručené okamžikem uveřejnění</w:t>
      </w:r>
      <w:r w:rsidR="0035531B" w:rsidRPr="00BD1E02">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3777987"/>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6FC00458" w:rsidR="0035531B" w:rsidRPr="00BD1E02"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 xml:space="preserve">živnostenském podnikání (živnostenský zákon), ve </w:t>
      </w:r>
      <w:r w:rsidRPr="00BD1E02">
        <w:t>znění pozdějších předpisů,</w:t>
      </w:r>
      <w:r w:rsidR="00845C50" w:rsidRPr="00BD1E02">
        <w:t xml:space="preserve"> a </w:t>
      </w:r>
      <w:r w:rsidRPr="00BD1E02">
        <w:t xml:space="preserve">další související zákony, lze živnostenské </w:t>
      </w:r>
      <w:r w:rsidRPr="00BD1E02">
        <w:lastRenderedPageBreak/>
        <w:t>oprávnění prokázat i obsahově odpovídajícím živnostenským listem,</w:t>
      </w:r>
      <w:r w:rsidR="00845C50" w:rsidRPr="00BD1E02">
        <w:t xml:space="preserve"> a </w:t>
      </w:r>
      <w:r w:rsidRPr="00BD1E02">
        <w:t>to až do doby vydání prvního výpisu ze živnostenského rejstříku dodavateli. Dodavatel doloží, že má</w:t>
      </w:r>
      <w:r w:rsidR="00BC6D2B" w:rsidRPr="00BD1E02">
        <w:t xml:space="preserve"> k </w:t>
      </w:r>
      <w:r w:rsidRPr="00BD1E02">
        <w:t xml:space="preserve">dispozici </w:t>
      </w:r>
      <w:r w:rsidR="003944D4" w:rsidRPr="00BD1E02">
        <w:t xml:space="preserve">živnostenské </w:t>
      </w:r>
      <w:r w:rsidRPr="00BD1E02">
        <w:t>oprávnění</w:t>
      </w:r>
      <w:r w:rsidR="00BC6D2B" w:rsidRPr="00BD1E02">
        <w:t xml:space="preserve"> k </w:t>
      </w:r>
      <w:r w:rsidRPr="00BD1E02">
        <w:t>podnikání pro následující činnosti:</w:t>
      </w:r>
    </w:p>
    <w:p w14:paraId="5293878F" w14:textId="77777777" w:rsidR="002823ED" w:rsidRPr="00BD1E02" w:rsidRDefault="002823ED" w:rsidP="002823ED">
      <w:pPr>
        <w:pStyle w:val="Odrka1-1"/>
        <w:numPr>
          <w:ilvl w:val="0"/>
          <w:numId w:val="0"/>
        </w:numPr>
        <w:spacing w:after="0"/>
        <w:ind w:left="1077"/>
      </w:pPr>
    </w:p>
    <w:p w14:paraId="623DE31E" w14:textId="77777777" w:rsidR="0035531B" w:rsidRPr="00BD1E02" w:rsidRDefault="0035531B" w:rsidP="00D10A2D">
      <w:pPr>
        <w:pStyle w:val="Odrka1-2-"/>
      </w:pPr>
      <w:r w:rsidRPr="00BD1E02">
        <w:t>Provádění staveb, jejich změn</w:t>
      </w:r>
      <w:r w:rsidR="00845C50" w:rsidRPr="00BD1E02">
        <w:t xml:space="preserve"> a </w:t>
      </w:r>
      <w:r w:rsidRPr="00BD1E02">
        <w:t>odstraňování,</w:t>
      </w:r>
    </w:p>
    <w:p w14:paraId="7B3ED4C1" w14:textId="77777777" w:rsidR="0035531B" w:rsidRPr="00BD1E02" w:rsidRDefault="0035531B" w:rsidP="00CC4380">
      <w:pPr>
        <w:pStyle w:val="Odrka1-2-"/>
      </w:pPr>
      <w:r w:rsidRPr="00BD1E02">
        <w:t>Revize, prohlídky</w:t>
      </w:r>
      <w:r w:rsidR="00845C50" w:rsidRPr="00BD1E02">
        <w:t xml:space="preserve"> a </w:t>
      </w:r>
      <w:r w:rsidRPr="00BD1E02">
        <w:t>zkoušky určených technických zařízení</w:t>
      </w:r>
      <w:r w:rsidR="00092CC9" w:rsidRPr="00BD1E02">
        <w:t xml:space="preserve"> v </w:t>
      </w:r>
      <w:r w:rsidRPr="00BD1E02">
        <w:t>provozu,</w:t>
      </w:r>
    </w:p>
    <w:p w14:paraId="04F4E806" w14:textId="45D3F738" w:rsidR="0035531B" w:rsidRPr="00BD1E02" w:rsidRDefault="0035531B" w:rsidP="002823ED">
      <w:pPr>
        <w:pStyle w:val="Odrka1-2-"/>
      </w:pPr>
      <w:r w:rsidRPr="00BD1E02">
        <w:t>Výkon zeměměřických činností,</w:t>
      </w:r>
    </w:p>
    <w:p w14:paraId="3C96E5EA" w14:textId="77777777" w:rsidR="00267CF3" w:rsidRPr="00BD1E02" w:rsidRDefault="00267CF3" w:rsidP="002823ED">
      <w:pPr>
        <w:pStyle w:val="Odrka1-2-"/>
        <w:numPr>
          <w:ilvl w:val="0"/>
          <w:numId w:val="0"/>
        </w:numPr>
      </w:pPr>
    </w:p>
    <w:p w14:paraId="03FF036D" w14:textId="77777777" w:rsidR="0035531B" w:rsidRPr="00BD1E02" w:rsidRDefault="0035531B" w:rsidP="00092CC9">
      <w:pPr>
        <w:pStyle w:val="Odrka1-1"/>
      </w:pPr>
      <w:r w:rsidRPr="00BD1E02">
        <w:t>Odborná způsobilost:</w:t>
      </w:r>
    </w:p>
    <w:p w14:paraId="24972CBD" w14:textId="6576E474" w:rsidR="00344A9C" w:rsidRPr="00BD1E02" w:rsidRDefault="0035531B" w:rsidP="002823ED">
      <w:pPr>
        <w:pStyle w:val="Odrka1-2-"/>
      </w:pPr>
      <w:r w:rsidRPr="00BD1E02">
        <w:t>Zadavatel požaduje předložení dokladu</w:t>
      </w:r>
      <w:r w:rsidR="00092CC9" w:rsidRPr="00BD1E02">
        <w:t xml:space="preserve"> o </w:t>
      </w:r>
      <w:r w:rsidRPr="00BD1E02">
        <w:t>autorizaci</w:t>
      </w:r>
      <w:r w:rsidR="00092CC9" w:rsidRPr="00BD1E02">
        <w:t xml:space="preserve"> v </w:t>
      </w:r>
      <w:r w:rsidRPr="00BD1E02">
        <w:t xml:space="preserve">rozsahu dle § 5 odst. 3 písm. </w:t>
      </w:r>
    </w:p>
    <w:p w14:paraId="1496BF1C" w14:textId="00464EB8" w:rsidR="00D36C50" w:rsidRPr="00BD1E02" w:rsidRDefault="00344A9C" w:rsidP="002823ED">
      <w:pPr>
        <w:pStyle w:val="Odrka1-1"/>
        <w:numPr>
          <w:ilvl w:val="0"/>
          <w:numId w:val="0"/>
        </w:numPr>
        <w:ind w:left="1190" w:firstLine="341"/>
        <w:rPr>
          <w:b/>
        </w:rPr>
      </w:pPr>
      <w:r w:rsidRPr="00BD1E02">
        <w:rPr>
          <w:b/>
        </w:rPr>
        <w:t xml:space="preserve">e) </w:t>
      </w:r>
      <w:r w:rsidRPr="00BD1E02">
        <w:t>technologická zařízení staveb</w:t>
      </w:r>
    </w:p>
    <w:p w14:paraId="3D40E566" w14:textId="70E176C8" w:rsidR="0035531B" w:rsidRPr="00BD1E02" w:rsidRDefault="0035531B" w:rsidP="00344A9C">
      <w:pPr>
        <w:pStyle w:val="Odrka1-2-"/>
        <w:numPr>
          <w:ilvl w:val="0"/>
          <w:numId w:val="0"/>
        </w:numPr>
        <w:ind w:left="1531"/>
      </w:pPr>
      <w:r w:rsidRPr="00BD1E02">
        <w:t>zákona č. 360/1992 Sb.,</w:t>
      </w:r>
      <w:r w:rsidR="00092CC9" w:rsidRPr="00BD1E02">
        <w:t xml:space="preserve"> o </w:t>
      </w:r>
      <w:r w:rsidRPr="00BD1E02">
        <w:t>výkonu povolání autorizovaných architektů</w:t>
      </w:r>
      <w:r w:rsidR="00845C50" w:rsidRPr="00BD1E02">
        <w:t xml:space="preserve"> a</w:t>
      </w:r>
      <w:r w:rsidR="00092CC9" w:rsidRPr="00BD1E02">
        <w:t xml:space="preserve"> o </w:t>
      </w:r>
      <w:r w:rsidRPr="00BD1E02">
        <w:t>výkonu povolání autorizovaných inženýrů</w:t>
      </w:r>
      <w:r w:rsidR="00845C50" w:rsidRPr="00BD1E02">
        <w:t xml:space="preserve"> a </w:t>
      </w:r>
      <w:r w:rsidRPr="00BD1E02">
        <w:t>techniků činných ve výstavbě, ve znění pozdějších předpisů</w:t>
      </w:r>
      <w:r w:rsidR="007476A8" w:rsidRPr="00BD1E02">
        <w:t xml:space="preserve"> (dále jen „autorizační zákon“)</w:t>
      </w:r>
      <w:r w:rsidRPr="00BD1E02">
        <w:t>.</w:t>
      </w:r>
    </w:p>
    <w:p w14:paraId="201EBDF5" w14:textId="275D78CD" w:rsidR="00344A9C" w:rsidRPr="00BD1E02" w:rsidRDefault="0035531B" w:rsidP="002823ED">
      <w:pPr>
        <w:pStyle w:val="Odrka1-2-"/>
      </w:pPr>
      <w:r w:rsidRPr="00BD1E02">
        <w:t>Zadavatel požaduje předložení úředního oprávnění pro ověřování výsledků zeměměřických činností</w:t>
      </w:r>
      <w:r w:rsidR="00092CC9" w:rsidRPr="00BD1E02">
        <w:t xml:space="preserve"> v </w:t>
      </w:r>
      <w:r w:rsidRPr="00BD1E02">
        <w:t xml:space="preserve">rozsahu dle § 13 odst. 1 písm. </w:t>
      </w:r>
      <w:r w:rsidRPr="00BD1E02">
        <w:rPr>
          <w:rStyle w:val="Tun9b"/>
        </w:rPr>
        <w:t>a)</w:t>
      </w:r>
      <w:r w:rsidR="00845C50" w:rsidRPr="00BD1E02">
        <w:rPr>
          <w:rStyle w:val="Tun9b"/>
        </w:rPr>
        <w:t xml:space="preserve"> </w:t>
      </w:r>
      <w:r w:rsidR="00845C50" w:rsidRPr="00BD1E02">
        <w:rPr>
          <w:rStyle w:val="Tun9b"/>
          <w:b w:val="0"/>
        </w:rPr>
        <w:t>a </w:t>
      </w:r>
      <w:r w:rsidRPr="00BD1E02">
        <w:rPr>
          <w:rStyle w:val="Tun9b"/>
        </w:rPr>
        <w:t>c)</w:t>
      </w:r>
      <w:r w:rsidRPr="00BD1E02">
        <w:t xml:space="preserve"> zákona č. 200/1994 Sb.,</w:t>
      </w:r>
      <w:r w:rsidR="00092CC9" w:rsidRPr="00BD1E02">
        <w:t xml:space="preserve"> o </w:t>
      </w:r>
      <w:r w:rsidRPr="00BD1E02">
        <w:t>zeměměřictví</w:t>
      </w:r>
      <w:r w:rsidR="00845C50" w:rsidRPr="00BD1E02">
        <w:t xml:space="preserve"> a</w:t>
      </w:r>
      <w:r w:rsidR="00092CC9" w:rsidRPr="00BD1E02">
        <w:t xml:space="preserve"> o </w:t>
      </w:r>
      <w:r w:rsidRPr="00BD1E02">
        <w:t>změně</w:t>
      </w:r>
      <w:r w:rsidR="00845C50" w:rsidRPr="00BD1E02">
        <w:t xml:space="preserve"> a </w:t>
      </w:r>
      <w:r w:rsidRPr="00BD1E02">
        <w:t>doplnění některých zákonů souvisejících</w:t>
      </w:r>
      <w:r w:rsidR="00845C50" w:rsidRPr="00BD1E02">
        <w:t xml:space="preserve"> s </w:t>
      </w:r>
      <w:r w:rsidRPr="00BD1E02">
        <w:t>jeho zavedením, ve znění pozdějších předpisů.</w:t>
      </w:r>
    </w:p>
    <w:p w14:paraId="566A2277" w14:textId="77777777" w:rsidR="0035531B" w:rsidRDefault="00FD4743" w:rsidP="00CC4380">
      <w:pPr>
        <w:pStyle w:val="Textbezslovn"/>
        <w:ind w:left="1077"/>
      </w:pPr>
      <w:r w:rsidRPr="00BD1E02">
        <w:t>Je-li dodavatel fyzickou osobou, musí odbornou způsobilost splňovat buď sám, nebo prostřednictvím jiné fyzické osoby (zaměstnanec nebo jiná s dodavatelem spolupracující osoba). Je-li dodavatel právnickou osobou, musí odbornou způsobilost</w:t>
      </w:r>
      <w:r w:rsidRPr="00FD4743">
        <w:t xml:space="preserve">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2062E80" w14:textId="1D0325DD" w:rsidR="002823ED" w:rsidRDefault="002823ED" w:rsidP="002823ED">
      <w:pPr>
        <w:pStyle w:val="Textbezslovn"/>
      </w:pPr>
      <w:r>
        <w:t xml:space="preserve">Zadavatel požaduje předložení </w:t>
      </w:r>
      <w:r w:rsidRPr="005B3472">
        <w:rPr>
          <w:b/>
        </w:rPr>
        <w:t>seznamu</w:t>
      </w:r>
      <w:r>
        <w:t xml:space="preserve"> stavebních prací spočívajících v provedení </w:t>
      </w:r>
      <w:r w:rsidR="004D1F54">
        <w:t>novostavby, rekonstrukce</w:t>
      </w:r>
      <w:r w:rsidR="00845A05">
        <w:t>, či oprav</w:t>
      </w:r>
      <w:r w:rsidR="004D1F54">
        <w:t>y</w:t>
      </w:r>
      <w:r>
        <w:t xml:space="preserve"> </w:t>
      </w:r>
      <w:r w:rsidRPr="000818E6">
        <w:t>na stavbách železničních drah</w:t>
      </w:r>
      <w:r w:rsidR="004D1F54">
        <w:t xml:space="preserve"> celostátních či regionálních</w:t>
      </w:r>
      <w:r w:rsidRPr="000818E6">
        <w:t>, jak jsou vymezeny v § 5 odst. 1 a v § 3 odst. 1</w:t>
      </w:r>
      <w:r w:rsidR="001433D7">
        <w:t xml:space="preserve"> písm</w:t>
      </w:r>
      <w:r w:rsidR="004D1F54">
        <w:t>.</w:t>
      </w:r>
      <w:r w:rsidR="001433D7">
        <w:t xml:space="preserve"> a) </w:t>
      </w:r>
      <w:r w:rsidR="004D1F54">
        <w:t>a</w:t>
      </w:r>
      <w:r w:rsidR="001433D7">
        <w:t xml:space="preserve"> b)</w:t>
      </w:r>
      <w:r w:rsidRPr="000818E6">
        <w:t xml:space="preserve"> zákona č. 266/1994 Sb., o dráhách, ve znění pozdějších předpisů, poskytnutých dodavatelem za posledních 5 let před zahájením výběrového řízení (dále jako „</w:t>
      </w:r>
      <w:r w:rsidRPr="000818E6">
        <w:rPr>
          <w:b/>
        </w:rPr>
        <w:t>stavební práce</w:t>
      </w:r>
      <w:r w:rsidRPr="000818E6">
        <w:t>“).</w:t>
      </w:r>
      <w:r>
        <w:t xml:space="preserve"> </w:t>
      </w:r>
    </w:p>
    <w:p w14:paraId="4C5C972A" w14:textId="15DBA88D" w:rsidR="00F95A2C" w:rsidRDefault="002823ED" w:rsidP="002823ED">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w:t>
      </w:r>
      <w:r w:rsidRPr="000818E6">
        <w:t xml:space="preserve">dném poskytnutí a dokončení stavebních prací prokázal, že dodavatel v posledních 5 letech před </w:t>
      </w:r>
      <w:r w:rsidRPr="001C01FD">
        <w:t xml:space="preserve">zahájením výběrového řízení řádně poskytl a dokončil minimálně </w:t>
      </w:r>
      <w:r w:rsidRPr="001C01FD">
        <w:rPr>
          <w:b/>
        </w:rPr>
        <w:t>dvě</w:t>
      </w:r>
      <w:r w:rsidRPr="001C01FD">
        <w:t xml:space="preserve"> stavební práce v celkové hodnotě v součtu, včetně případných poddodávek, alespoň ve výši </w:t>
      </w:r>
      <w:r w:rsidRPr="001C01FD">
        <w:rPr>
          <w:b/>
          <w:bCs/>
        </w:rPr>
        <w:t>9 </w:t>
      </w:r>
      <w:r w:rsidR="001C01FD" w:rsidRPr="001C01FD">
        <w:rPr>
          <w:b/>
          <w:bCs/>
        </w:rPr>
        <w:t>7</w:t>
      </w:r>
      <w:r w:rsidRPr="001C01FD">
        <w:rPr>
          <w:b/>
          <w:bCs/>
        </w:rPr>
        <w:t>00 000,- K</w:t>
      </w:r>
      <w:r w:rsidRPr="001C01FD">
        <w:rPr>
          <w:b/>
        </w:rPr>
        <w:t>č</w:t>
      </w:r>
      <w:r w:rsidRPr="001C01FD">
        <w:t xml:space="preserve"> bez DPH, jejichž předmětem byla novostavba</w:t>
      </w:r>
      <w:r w:rsidR="00845A05">
        <w:t>,</w:t>
      </w:r>
      <w:r w:rsidRPr="001C01FD">
        <w:t xml:space="preserve"> rekonstrukce</w:t>
      </w:r>
      <w:r w:rsidR="00845A05">
        <w:t>, či oprava</w:t>
      </w:r>
      <w:r w:rsidRPr="001C01FD">
        <w:t xml:space="preserve"> elektrického ohřevu výhybek nebo instalace a montáž zařízení pro venkovní osvětlení apod., přičemž celková hodnota alespoň jedné provedené stavební práce musí, včetně případných poddodávek, činit alespoň </w:t>
      </w:r>
      <w:r w:rsidRPr="001C01FD">
        <w:rPr>
          <w:b/>
          <w:bCs/>
        </w:rPr>
        <w:t>4 </w:t>
      </w:r>
      <w:r w:rsidR="001C01FD" w:rsidRPr="001C01FD">
        <w:rPr>
          <w:b/>
          <w:bCs/>
        </w:rPr>
        <w:t>85</w:t>
      </w:r>
      <w:r w:rsidRPr="001C01FD">
        <w:rPr>
          <w:b/>
          <w:bCs/>
        </w:rPr>
        <w:t>0 000,- K</w:t>
      </w:r>
      <w:r w:rsidRPr="001C01FD">
        <w:rPr>
          <w:b/>
        </w:rPr>
        <w:t xml:space="preserve">č </w:t>
      </w:r>
      <w:r w:rsidRPr="001C01FD">
        <w:t xml:space="preserve">bez DPH. Hodnotou stavebních prací se </w:t>
      </w:r>
      <w:r w:rsidRPr="001C01FD">
        <w:rPr>
          <w:rFonts w:cs="Arial"/>
          <w:iCs/>
        </w:rPr>
        <w:t>pro účely posouzení splnění kritérií technické</w:t>
      </w:r>
      <w:r w:rsidRPr="00E74F21">
        <w:rPr>
          <w:rFonts w:cs="Arial"/>
          <w:iCs/>
        </w:rPr>
        <w:t xml:space="preserve"> kvalifikace</w:t>
      </w:r>
      <w:r>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25CD85BC" w:rsidR="00CD2B30" w:rsidRDefault="002A1957" w:rsidP="002823ED">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E414F">
        <w:t>koleje  a</w:t>
      </w:r>
      <w:proofErr w:type="gramEnd"/>
      <w:r w:rsidRPr="00BE414F">
        <w:t>/nebo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BD1E02"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w:t>
      </w:r>
      <w:r w:rsidRPr="00BD1E02">
        <w:t>vydáno, resp. dodavatele, který stavební práce provedl. Seznam i osvědčení musí být předloženy i v případě, že byla objednatelem Správa železni</w:t>
      </w:r>
      <w:r w:rsidR="00B277ED" w:rsidRPr="00BD1E02">
        <w:t>c</w:t>
      </w:r>
      <w:r w:rsidRPr="00BD1E02">
        <w:t>, státní organizace</w:t>
      </w:r>
      <w:r w:rsidR="0035531B" w:rsidRPr="00BD1E02">
        <w:t>.</w:t>
      </w:r>
    </w:p>
    <w:p w14:paraId="4375AA74" w14:textId="5B0EE404" w:rsidR="00AF4A09" w:rsidRPr="00BD1E02" w:rsidRDefault="00AF4A09" w:rsidP="002C04EE">
      <w:pPr>
        <w:pStyle w:val="Textbezslovn"/>
      </w:pPr>
      <w:r w:rsidRPr="00BD1E02">
        <w:t xml:space="preserve">Doba </w:t>
      </w:r>
      <w:r w:rsidR="0087311C" w:rsidRPr="00BD1E02">
        <w:t xml:space="preserve">posledních </w:t>
      </w:r>
      <w:r w:rsidRPr="00BD1E02">
        <w:t xml:space="preserve">5 let </w:t>
      </w:r>
      <w:r w:rsidR="0087311C" w:rsidRPr="00BD1E02">
        <w:t xml:space="preserve">před zahájením výběrového řízení </w:t>
      </w:r>
      <w:r w:rsidRPr="00BD1E02">
        <w:t xml:space="preserve">se </w:t>
      </w:r>
      <w:r w:rsidR="0087311C" w:rsidRPr="00BD1E02">
        <w:t xml:space="preserve">pro účely prokázání technické kvalifikace ohledně referenčních zakázek </w:t>
      </w:r>
      <w:r w:rsidRPr="00BD1E02">
        <w:t xml:space="preserve">považuje za splněnou, pokud byly stavební práce </w:t>
      </w:r>
      <w:r w:rsidR="0087311C" w:rsidRPr="00BD1E02">
        <w:t xml:space="preserve">dokončeny </w:t>
      </w:r>
      <w:r w:rsidRPr="00BD1E02">
        <w:t>v průběhu této doby</w:t>
      </w:r>
      <w:r w:rsidR="0087311C" w:rsidRPr="00BD1E02">
        <w:t xml:space="preserve"> nebo kdykoli po zahájení výběrového řízení, včetně doby po podání nabídek, a to nejpozději do doby zadavatelem případně stanovené k předložení údajů a dokladů dle bodu 16.3 této Výzvy. P</w:t>
      </w:r>
      <w:r w:rsidRPr="00BD1E02">
        <w:t xml:space="preserve">ro prokázání kvalifikace postačuje, aby byl požadovaný finanční objem stavebních prací dosažen za celou dobu realizace stavebních prací, nikoliv pouze v průběhu posledních 5 let před zahájením </w:t>
      </w:r>
      <w:r w:rsidRPr="00BD1E02">
        <w:lastRenderedPageBreak/>
        <w:t xml:space="preserve">výběrového řízení. Dokončením se u stavebních prací </w:t>
      </w:r>
      <w:r w:rsidR="0087311C" w:rsidRPr="00BD1E02">
        <w:t xml:space="preserve">pro účely prokázání technické kvalifikace v tomto výběrovém řízení </w:t>
      </w:r>
      <w:r w:rsidRPr="00BD1E02">
        <w:t xml:space="preserve">rozumí </w:t>
      </w:r>
      <w:r w:rsidR="000E15C8" w:rsidRPr="00BD1E02">
        <w:t xml:space="preserve">i </w:t>
      </w:r>
      <w:r w:rsidRPr="00BD1E02">
        <w:t>uvedení díla</w:t>
      </w:r>
      <w:r w:rsidR="000E15C8" w:rsidRPr="00BD1E02">
        <w:t>, resp. poslední části</w:t>
      </w:r>
      <w:r w:rsidR="00560665" w:rsidRPr="00BD1E02">
        <w:t xml:space="preserve"> stavební práce</w:t>
      </w:r>
      <w:r w:rsidR="000E15C8" w:rsidRPr="00BD1E02">
        <w:t>,</w:t>
      </w:r>
      <w:r w:rsidRPr="00BD1E0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BD1E02">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8904B25" w:rsidR="00AF4A09" w:rsidRDefault="00AF4A09" w:rsidP="00AF4A09">
      <w:pPr>
        <w:pStyle w:val="Textbezslovn"/>
      </w:pPr>
      <w:r>
        <w:lastRenderedPageBreak/>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31102FCB" w14:textId="77777777" w:rsidR="002823ED" w:rsidRPr="00ED4379" w:rsidRDefault="002823ED" w:rsidP="002823ED">
      <w:pPr>
        <w:pStyle w:val="Odstavec1-1a"/>
        <w:numPr>
          <w:ilvl w:val="0"/>
          <w:numId w:val="11"/>
        </w:numPr>
        <w:rPr>
          <w:rStyle w:val="Tun9b"/>
        </w:rPr>
      </w:pPr>
      <w:r w:rsidRPr="00ED4379">
        <w:rPr>
          <w:rStyle w:val="Tun9b"/>
        </w:rPr>
        <w:t>stavbyvedoucí</w:t>
      </w:r>
    </w:p>
    <w:p w14:paraId="55064939" w14:textId="77777777" w:rsidR="002823ED" w:rsidRPr="00ED4379" w:rsidRDefault="002823ED" w:rsidP="002823ED">
      <w:pPr>
        <w:pStyle w:val="Odrka1-2-"/>
      </w:pPr>
      <w:r w:rsidRPr="00ED4379">
        <w:t xml:space="preserve">nejméně 5 let praxe v řízení provádění staveb železničních drah; </w:t>
      </w:r>
    </w:p>
    <w:p w14:paraId="6D33FEAC" w14:textId="58A1B02D" w:rsidR="002823ED" w:rsidRPr="00ED4379" w:rsidRDefault="002823ED" w:rsidP="002823ED">
      <w:pPr>
        <w:pStyle w:val="Odrka1-2-"/>
      </w:pPr>
      <w:r w:rsidRPr="00ED4379">
        <w:t>zkušenost s řízením realizace alespoň jedné zakázky na stavební práce, jež zahrnov</w:t>
      </w:r>
      <w:r w:rsidRPr="00404C24">
        <w:t>ala novostavbu</w:t>
      </w:r>
      <w:r w:rsidR="004D1F54">
        <w:t xml:space="preserve">, </w:t>
      </w:r>
      <w:r w:rsidRPr="00404C24">
        <w:t xml:space="preserve">rekonstrukci </w:t>
      </w:r>
      <w:r w:rsidR="004D1F54">
        <w:t xml:space="preserve">nebo opravu </w:t>
      </w:r>
      <w:r w:rsidRPr="00404C24">
        <w:t>stavby železničních drah v hodnotě nejméně</w:t>
      </w:r>
      <w:r>
        <w:t xml:space="preserve"> </w:t>
      </w:r>
      <w:r w:rsidRPr="00C932C4">
        <w:rPr>
          <w:b/>
          <w:bCs/>
        </w:rPr>
        <w:t>4 </w:t>
      </w:r>
      <w:r w:rsidR="001C01FD">
        <w:rPr>
          <w:b/>
          <w:bCs/>
        </w:rPr>
        <w:t>85</w:t>
      </w:r>
      <w:r w:rsidRPr="00C932C4">
        <w:rPr>
          <w:b/>
          <w:bCs/>
        </w:rPr>
        <w:t>0 000,- K</w:t>
      </w:r>
      <w:r w:rsidRPr="00404C24">
        <w:rPr>
          <w:b/>
        </w:rPr>
        <w:t xml:space="preserve">č </w:t>
      </w:r>
      <w:r w:rsidRPr="00404C24">
        <w:t xml:space="preserve">bez DPH, a to v posledních 10 letech před zahájením </w:t>
      </w:r>
      <w:r w:rsidRPr="00ED4379">
        <w:t>výběrového řízení;</w:t>
      </w:r>
    </w:p>
    <w:p w14:paraId="7EBE0D0F" w14:textId="77777777" w:rsidR="002823ED" w:rsidRPr="00ED4379" w:rsidRDefault="002823ED" w:rsidP="002823ED">
      <w:pPr>
        <w:pStyle w:val="Odrka1-2-"/>
      </w:pPr>
      <w:r w:rsidRPr="00ED4379">
        <w:t>musí předložit doklad o autorizaci v rozsahu dle § 5 odst. 3 písm. e) autorizačního zákona, tedy v oboru technologická zařízení staveb;</w:t>
      </w:r>
    </w:p>
    <w:p w14:paraId="5C07ECF6" w14:textId="77777777" w:rsidR="002823ED" w:rsidRPr="00ED4379" w:rsidRDefault="002823ED" w:rsidP="002823ED">
      <w:pPr>
        <w:pStyle w:val="Odstavec1-1a"/>
        <w:rPr>
          <w:rStyle w:val="Tun9b"/>
        </w:rPr>
      </w:pPr>
      <w:r w:rsidRPr="00ED4379">
        <w:rPr>
          <w:rStyle w:val="Tun9b"/>
        </w:rPr>
        <w:t>specialista (vedoucí prací) na sdělovací a zabezpečovací zařízení</w:t>
      </w:r>
    </w:p>
    <w:p w14:paraId="371A8497" w14:textId="77777777" w:rsidR="002823ED" w:rsidRPr="00ED4379" w:rsidRDefault="002823ED" w:rsidP="002823ED">
      <w:pPr>
        <w:pStyle w:val="Odrka1-2-"/>
      </w:pPr>
      <w:r w:rsidRPr="00ED4379">
        <w:t>nejméně 5 let praxe v oboru své specializace (sdělovací a zabezpečovací zařízení) při provádění staveb;</w:t>
      </w:r>
    </w:p>
    <w:p w14:paraId="0F5D6BED" w14:textId="77777777" w:rsidR="002823ED" w:rsidRPr="00ED4379" w:rsidRDefault="002823ED" w:rsidP="002823ED">
      <w:pPr>
        <w:pStyle w:val="Odrka1-2-"/>
      </w:pPr>
      <w:r w:rsidRPr="00ED4379">
        <w:t>musí předložit doklad o autorizaci v rozsahu dle § 5 odst. 3 písm. e) autorizačního zákona, tedy v oboru technologická zařízení staveb;</w:t>
      </w:r>
    </w:p>
    <w:p w14:paraId="0E021920" w14:textId="77777777" w:rsidR="002823ED" w:rsidRPr="00ED4379" w:rsidRDefault="002823ED" w:rsidP="002823ED">
      <w:pPr>
        <w:pStyle w:val="Odstavec1-1a"/>
        <w:rPr>
          <w:rStyle w:val="Tun9b"/>
        </w:rPr>
      </w:pPr>
      <w:r w:rsidRPr="00ED4379">
        <w:rPr>
          <w:rStyle w:val="Tun9b"/>
        </w:rPr>
        <w:t xml:space="preserve">specialista (vedoucí prací) na trakční vedení a silnoproud </w:t>
      </w:r>
    </w:p>
    <w:p w14:paraId="018A92AE" w14:textId="77777777" w:rsidR="002823ED" w:rsidRPr="00ED4379" w:rsidRDefault="002823ED" w:rsidP="002823ED">
      <w:pPr>
        <w:pStyle w:val="Odrka1-2-"/>
      </w:pPr>
      <w:r w:rsidRPr="00ED4379">
        <w:t>nejméně 5 let praxe v oboru své specializace (trakční vedení a silnoproud) při provádění staveb;</w:t>
      </w:r>
    </w:p>
    <w:p w14:paraId="3C29DD93" w14:textId="77777777" w:rsidR="002823ED" w:rsidRPr="00ED4379" w:rsidRDefault="002823ED" w:rsidP="002823ED">
      <w:pPr>
        <w:pStyle w:val="Odrka1-2-"/>
      </w:pPr>
      <w:r w:rsidRPr="00ED4379">
        <w:t>musí předložit doklad o autorizaci v rozsahu dle § 5 odst. 3 písm. e) autorizačního zákona, tedy v oboru technologická zařízení staveb;</w:t>
      </w:r>
    </w:p>
    <w:p w14:paraId="2D262B5E" w14:textId="77777777" w:rsidR="002823ED" w:rsidRPr="002823ED" w:rsidRDefault="002823ED" w:rsidP="002823ED">
      <w:pPr>
        <w:pStyle w:val="Odstavec1-1a"/>
        <w:rPr>
          <w:rStyle w:val="Tun9b"/>
        </w:rPr>
      </w:pPr>
      <w:r w:rsidRPr="002823ED">
        <w:rPr>
          <w:rStyle w:val="Tun9b"/>
        </w:rPr>
        <w:t>úředně oprávněný zeměměřický inženýr</w:t>
      </w:r>
    </w:p>
    <w:p w14:paraId="2FB873C5" w14:textId="2C5A87B9" w:rsidR="0035531B" w:rsidRPr="002823ED" w:rsidRDefault="002823ED" w:rsidP="002823ED">
      <w:pPr>
        <w:pStyle w:val="Odrka1-2-"/>
      </w:pPr>
      <w:r w:rsidRPr="002823ED">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lastRenderedPageBreak/>
        <w:t>s </w:t>
      </w:r>
      <w:r>
        <w:t xml:space="preserve"> řízením</w:t>
      </w:r>
      <w:proofErr w:type="gramEnd"/>
      <w:r>
        <w:t xml:space="preserve">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8B70C7">
        <w:lastRenderedPageBreak/>
        <w:t>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7E21D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68F065A1"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 xml:space="preserve">Za </w:t>
      </w:r>
      <w:r w:rsidR="00090767">
        <w:lastRenderedPageBreak/>
        <w:t>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43777988"/>
      <w:r>
        <w:lastRenderedPageBreak/>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6977AE9F" w:rsidR="0035531B" w:rsidRDefault="0035531B" w:rsidP="00EE2244">
      <w:pPr>
        <w:pStyle w:val="Odrka1-1"/>
      </w:pPr>
    </w:p>
    <w:p w14:paraId="6C481A40" w14:textId="2CF3974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w:t>
      </w:r>
      <w:r w:rsidRPr="00AA257A">
        <w:lastRenderedPageBreak/>
        <w:t>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73579FA7" w:rsidR="0035531B" w:rsidRPr="00F7590C" w:rsidRDefault="0035531B" w:rsidP="00F7590C">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w:t>
      </w:r>
      <w:r>
        <w:lastRenderedPageBreak/>
        <w:t>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43777989"/>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43777990"/>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43777991"/>
      <w:r>
        <w:t>OBSAH</w:t>
      </w:r>
      <w:r w:rsidR="00845C50">
        <w:t xml:space="preserve"> </w:t>
      </w:r>
      <w:r w:rsidR="00776A8A">
        <w:t>A</w:t>
      </w:r>
      <w:r w:rsidR="00845C50">
        <w:t> </w:t>
      </w:r>
      <w:r>
        <w:t>PODÁVÁNÍ NABÍDEK</w:t>
      </w:r>
      <w:bookmarkEnd w:id="15"/>
    </w:p>
    <w:p w14:paraId="29595FD6" w14:textId="145D8B51" w:rsidR="00CD2E13" w:rsidRPr="00BD1E02" w:rsidRDefault="00283302" w:rsidP="00F7590C">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w:t>
      </w:r>
      <w:r w:rsidRPr="00BD1E02">
        <w:t xml:space="preserve">doručenou okamžikem dokončení přenosu dat do elektronického nástroje E-ZAK. Je </w:t>
      </w:r>
      <w:r w:rsidRPr="00BD1E02">
        <w:lastRenderedPageBreak/>
        <w:t>třeba, aby dodavatel zahájil proces podání nabídky s dostatečnou časovou rezervou pro případné výkyvy systému, za které zadavatel nenese odpovědnost</w:t>
      </w:r>
      <w:r w:rsidR="0035531B" w:rsidRPr="00BD1E02">
        <w:t>.</w:t>
      </w:r>
    </w:p>
    <w:p w14:paraId="64BE4C30" w14:textId="77777777" w:rsidR="00CD2E13" w:rsidRPr="00BD1E02" w:rsidRDefault="00CD2E13" w:rsidP="00CD2E13">
      <w:pPr>
        <w:pStyle w:val="Textbezslovn"/>
        <w:rPr>
          <w:b/>
        </w:rPr>
      </w:pPr>
      <w:r w:rsidRPr="00BD1E02">
        <w:rPr>
          <w:rFonts w:cs="Arial"/>
          <w:b/>
        </w:rPr>
        <w:t>Nabídky lze podat v termínu, který je uveden na profilu zadavatele:</w:t>
      </w:r>
      <w:r w:rsidRPr="00BD1E02">
        <w:rPr>
          <w:rFonts w:cs="Arial"/>
        </w:rPr>
        <w:t xml:space="preserve"> </w:t>
      </w:r>
      <w:hyperlink r:id="rId21" w:history="1">
        <w:r w:rsidRPr="00BD1E02">
          <w:rPr>
            <w:rStyle w:val="Hypertextovodkaz"/>
            <w:rFonts w:cs="Arial"/>
            <w:b/>
            <w:bCs/>
            <w:lang w:eastAsia="cs-CZ"/>
          </w:rPr>
          <w:t>https://zakazky.spravazeleznic.cz/</w:t>
        </w:r>
      </w:hyperlink>
      <w:r w:rsidRPr="00BD1E02">
        <w:rPr>
          <w:rFonts w:cs="Arial"/>
          <w:b/>
        </w:rPr>
        <w:t>.</w:t>
      </w:r>
    </w:p>
    <w:p w14:paraId="55A772DB" w14:textId="77777777" w:rsidR="00F024AB" w:rsidRPr="00BD1E02" w:rsidRDefault="00F024AB" w:rsidP="00AB5AE0">
      <w:pPr>
        <w:pStyle w:val="Textbezslovn"/>
        <w:spacing w:after="0" w:line="240" w:lineRule="auto"/>
        <w:rPr>
          <w:color w:val="FF0000"/>
        </w:rPr>
      </w:pPr>
    </w:p>
    <w:p w14:paraId="6A3CE470" w14:textId="77777777" w:rsidR="0035531B" w:rsidRDefault="003F78E7" w:rsidP="007C2BEC">
      <w:pPr>
        <w:pStyle w:val="Text1-1"/>
      </w:pPr>
      <w:r w:rsidRPr="00BD1E02">
        <w:t>Dodavatel předloží úplnou elektronickou verzi nabídky, a to s využitím elektronického nástroje E-ZAK. Způsob správného podání nabídky v elektronické podobě na veřejnou zakázku je uveden v uživatelské příručce elektronického</w:t>
      </w:r>
      <w:r w:rsidRPr="003F78E7">
        <w:t xml:space="preserve">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C5E1089" w14:textId="68D02522" w:rsidR="003A0E3D" w:rsidRDefault="003A0E3D" w:rsidP="00EC1CEA">
      <w:pPr>
        <w:pStyle w:val="Textbezslovn"/>
      </w:pP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42D8583"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lastRenderedPageBreak/>
        <w:t>Harmonogram postupu prací zpracovaný podle požadavků zadavatele stanovených v článku 9.1 této Výzvy.</w:t>
      </w:r>
    </w:p>
    <w:p w14:paraId="18BD850D" w14:textId="3908EAA9" w:rsidR="00071EF2" w:rsidRPr="00BD1E02" w:rsidRDefault="00071EF2" w:rsidP="00695DAA">
      <w:pPr>
        <w:pStyle w:val="Odrka1-1"/>
      </w:pPr>
      <w:r w:rsidRPr="00010882">
        <w:rPr>
          <w:lang w:eastAsia="cs-CZ"/>
        </w:rPr>
        <w:t>Čestné prohlášení o splnění podmínek v souvislosti se situací na Ukrajině</w:t>
      </w:r>
      <w:r>
        <w:rPr>
          <w:lang w:eastAsia="cs-CZ"/>
        </w:rPr>
        <w:t xml:space="preserve"> </w:t>
      </w:r>
      <w:r>
        <w:t xml:space="preserve">zpracované ve formě formuláře </w:t>
      </w:r>
      <w:r w:rsidRPr="00BD1E02">
        <w:t>obsaženého v příloze č. 10 této Výzvy.</w:t>
      </w:r>
    </w:p>
    <w:p w14:paraId="2BA1B043" w14:textId="2E694D0C" w:rsidR="00695DAA" w:rsidRPr="00BD1E02" w:rsidRDefault="00695DAA" w:rsidP="00695DAA">
      <w:pPr>
        <w:pStyle w:val="Odrka1-1"/>
      </w:pPr>
      <w:r w:rsidRPr="00BD1E02">
        <w:t>Další dokumenty, dle uvážení dodavatele, na které nebyl prostor v předcházejících částech nabídky.</w:t>
      </w:r>
    </w:p>
    <w:p w14:paraId="74F3B634" w14:textId="703B0D45" w:rsidR="0035531B" w:rsidRPr="00BD1E02" w:rsidRDefault="00695DAA" w:rsidP="00695DAA">
      <w:pPr>
        <w:pStyle w:val="Odrka1-1"/>
      </w:pPr>
      <w:r w:rsidRPr="00BD1E02">
        <w:t xml:space="preserve">Oceněný Soupis prací </w:t>
      </w:r>
      <w:r w:rsidR="00BB0379" w:rsidRPr="00BD1E02">
        <w:t>obsažený</w:t>
      </w:r>
      <w:r w:rsidRPr="00BD1E02">
        <w:t xml:space="preserve"> v Dílu 4 zadávací dokumentace</w:t>
      </w:r>
      <w:r w:rsidR="00BB0379" w:rsidRPr="00BD1E02">
        <w:t>, včetně Rekapitulace ceny dle SO a PS</w:t>
      </w:r>
      <w:r w:rsidR="0035531B" w:rsidRPr="00BD1E02">
        <w:t>.</w:t>
      </w:r>
    </w:p>
    <w:p w14:paraId="44A1EE1D" w14:textId="77777777" w:rsidR="0035531B" w:rsidRPr="00BD1E02" w:rsidRDefault="00695DAA" w:rsidP="00695DAA">
      <w:pPr>
        <w:pStyle w:val="Text1-1"/>
      </w:pPr>
      <w:r w:rsidRPr="00BD1E02">
        <w:t>Nabídky podané po uplynutí lhůty pro podání nabídky nebo podané jiným, než výše uvedeným způsobem, nebudou otevřeny, takové nabídky se nepovažují za podané a v průběhu výběrového řízení se k nim nepřihlíží</w:t>
      </w:r>
      <w:r w:rsidR="0035531B" w:rsidRPr="00BD1E02">
        <w:t xml:space="preserve">. </w:t>
      </w:r>
    </w:p>
    <w:p w14:paraId="1338A6E1" w14:textId="77777777" w:rsidR="0035531B" w:rsidRDefault="00695DAA" w:rsidP="00695DAA">
      <w:pPr>
        <w:pStyle w:val="Text1-1"/>
      </w:pPr>
      <w:r w:rsidRPr="00BD1E02">
        <w:t>Nabídky musí obsahovat veškeré dokumenty uvedené v článku 12 této</w:t>
      </w:r>
      <w:r w:rsidRPr="00695DAA">
        <w:t xml:space="preserve">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43777992"/>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w:t>
      </w:r>
      <w:r w:rsidRPr="004C086E">
        <w:lastRenderedPageBreak/>
        <w:t>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44103327" w:rsidR="00EE50B6" w:rsidRDefault="004C086E" w:rsidP="00F7590C">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43777993"/>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AD0D155"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43777994"/>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43777995"/>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43777996"/>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43777997"/>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8004E79"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238A4653"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F7590C">
        <w:t>30.000.000,-</w:t>
      </w:r>
      <w:r>
        <w:t xml:space="preserve"> Kč bez DPH</w:t>
      </w:r>
      <w:r w:rsidR="00F7590C">
        <w:t>.</w:t>
      </w:r>
    </w:p>
    <w:p w14:paraId="045C72D6" w14:textId="77777777" w:rsidR="0035531B" w:rsidRDefault="0035531B" w:rsidP="007038DC">
      <w:pPr>
        <w:pStyle w:val="Nadpis1-1"/>
      </w:pPr>
      <w:bookmarkStart w:id="22" w:name="_Toc143777998"/>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AB895D4" w:rsidR="0035531B" w:rsidRDefault="007B3D4D" w:rsidP="007B3D4D">
      <w:pPr>
        <w:pStyle w:val="Text1-1"/>
      </w:pPr>
      <w:r w:rsidRPr="007B3D4D">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w:t>
      </w:r>
      <w:r w:rsidRPr="00BD1E02">
        <w:t xml:space="preserve">elektronického nástroje E-ZAK na adrese: </w:t>
      </w:r>
      <w:hyperlink r:id="rId23" w:history="1">
        <w:r w:rsidR="00F279D0" w:rsidRPr="00BD1E02">
          <w:rPr>
            <w:rStyle w:val="Hypertextovodkaz"/>
            <w:noProof w:val="0"/>
          </w:rPr>
          <w:t>https://zakazky.spravazeleznic.cz/</w:t>
        </w:r>
      </w:hyperlink>
      <w:r w:rsidRPr="00BD1E02">
        <w:t>, případně jinou formou písemné elektronické komunikace (zadavatel preferuje komunikaci prostřednictvím elektronického nástroje E-ZAK)</w:t>
      </w:r>
      <w:r w:rsidR="002952C6" w:rsidRPr="00BD1E02">
        <w:t>,</w:t>
      </w:r>
      <w:r w:rsidRPr="00BD1E02">
        <w:t xml:space="preserve"> dokumenty uvedené v článku 19.3, resp. v článku 19.4 </w:t>
      </w:r>
      <w:r w:rsidR="005909AC" w:rsidRPr="00BD1E02">
        <w:t xml:space="preserve">až 19.8 </w:t>
      </w:r>
      <w:r w:rsidRPr="00BD1E02">
        <w:t>Výzvy</w:t>
      </w:r>
      <w:r w:rsidR="002952C6" w:rsidRPr="00BD1E02">
        <w:t>, dopadají-li na vybraného dodavatele.</w:t>
      </w:r>
      <w:r w:rsidRPr="00BD1E02">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w:t>
      </w:r>
      <w:r w:rsidRPr="007B3D4D">
        <w:t xml:space="preserve">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8AD5F9F" w14:textId="34F2A24F" w:rsidR="0035531B" w:rsidRDefault="00B07880" w:rsidP="00F7590C">
      <w:pPr>
        <w:pStyle w:val="Odrka1-1"/>
      </w:pPr>
      <w:r>
        <w:t>kopií dokladů o kvalifikaci ve smyslu čl. 8 této Výzvy, pokud bylo v nabídce předložení požadovaných dokladů nahrazeno jednotným evropským osvědčením;</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E04D8C5" w14:textId="21F0E28A" w:rsidR="007D5A8D" w:rsidRPr="00BD1E02" w:rsidRDefault="0035531B" w:rsidP="00F7590C">
      <w:pPr>
        <w:pStyle w:val="Odrka1-1"/>
      </w:pPr>
      <w:r>
        <w:t>kopi</w:t>
      </w:r>
      <w:r w:rsidR="001B5ED5">
        <w:t>e</w:t>
      </w:r>
      <w:r>
        <w:t xml:space="preserve"> pověření Ministerstva dopravy </w:t>
      </w:r>
      <w:r w:rsidRPr="00BD1E02">
        <w:t>ČR</w:t>
      </w:r>
      <w:r w:rsidR="00BC6D2B" w:rsidRPr="00BD1E02">
        <w:t xml:space="preserve"> k </w:t>
      </w:r>
      <w:r w:rsidRPr="00BD1E02">
        <w:t>provádění technických prohlídek</w:t>
      </w:r>
      <w:r w:rsidR="00845C50" w:rsidRPr="00BD1E02">
        <w:t xml:space="preserve"> a </w:t>
      </w:r>
      <w:r w:rsidRPr="00BD1E02">
        <w:t>zkoušek určených technických zařízení (UTZ) dle § 47 odst. 4 zákona č. 266/1994 Sb.,</w:t>
      </w:r>
      <w:r w:rsidR="00092CC9" w:rsidRPr="00BD1E02">
        <w:t xml:space="preserve"> o </w:t>
      </w:r>
      <w:r w:rsidRPr="00BD1E02">
        <w:t>drahách, ve znění pozdějších předpisů,</w:t>
      </w:r>
      <w:r w:rsidR="00845C50" w:rsidRPr="00BD1E02">
        <w:t xml:space="preserve"> a </w:t>
      </w:r>
      <w:r w:rsidRPr="00BD1E02">
        <w:t>to elektrických UTZ železničních drah</w:t>
      </w:r>
      <w:r w:rsidR="00092CC9" w:rsidRPr="00BD1E02">
        <w:t xml:space="preserve"> v </w:t>
      </w:r>
      <w:r w:rsidRPr="00BD1E02">
        <w:t xml:space="preserve">rozsahu: </w:t>
      </w:r>
      <w:r w:rsidR="00F7590C" w:rsidRPr="00BD1E02">
        <w:t>elektrické sítě drah a elektrické rozvody drah</w:t>
      </w:r>
    </w:p>
    <w:p w14:paraId="3AFCC3DA" w14:textId="5C7B41D8" w:rsidR="0035531B" w:rsidRPr="00BD1E02" w:rsidRDefault="0035531B" w:rsidP="007038DC">
      <w:pPr>
        <w:pStyle w:val="Textbezslovn"/>
      </w:pPr>
      <w:r w:rsidRPr="00BD1E02">
        <w:t>Zadavatel upřesňuje, že pokud bude některý</w:t>
      </w:r>
      <w:r w:rsidR="00AF20AA" w:rsidRPr="00BD1E02">
        <w:t xml:space="preserve"> doklad</w:t>
      </w:r>
      <w:r w:rsidRPr="00BD1E02">
        <w:t xml:space="preserve"> doložen již</w:t>
      </w:r>
      <w:r w:rsidR="00092CC9" w:rsidRPr="00BD1E02">
        <w:t xml:space="preserve"> v </w:t>
      </w:r>
      <w:r w:rsidRPr="00BD1E02">
        <w:t>nabídce nebo</w:t>
      </w:r>
      <w:r w:rsidR="00092CC9" w:rsidRPr="00BD1E02">
        <w:t xml:space="preserve"> v </w:t>
      </w:r>
      <w:r w:rsidRPr="00BD1E02">
        <w:t xml:space="preserve">průběhu </w:t>
      </w:r>
      <w:r w:rsidR="00AF20AA" w:rsidRPr="00BD1E02">
        <w:t xml:space="preserve">výběrového </w:t>
      </w:r>
      <w:r w:rsidRPr="00BD1E02">
        <w:t>řízení, zadavatel</w:t>
      </w:r>
      <w:r w:rsidR="00BC6D2B" w:rsidRPr="00BD1E02">
        <w:t xml:space="preserve"> k </w:t>
      </w:r>
      <w:r w:rsidRPr="00BD1E02">
        <w:t>jeho předkládání nebude vybraného dodavatele vyzývat.</w:t>
      </w:r>
    </w:p>
    <w:p w14:paraId="0DF24436" w14:textId="77777777" w:rsidR="0035531B" w:rsidRDefault="00AF20AA" w:rsidP="00AF20AA">
      <w:pPr>
        <w:pStyle w:val="Text1-1"/>
      </w:pPr>
      <w:r w:rsidRPr="00BD1E02">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BD1E02">
        <w:lastRenderedPageBreak/>
        <w:t>prokázání odborné způsobilosti nepředložil, protože právní</w:t>
      </w:r>
      <w:r w:rsidRPr="00AF20AA">
        <w:t xml:space="preserve">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43777999"/>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w:t>
      </w:r>
      <w:r w:rsidRPr="00484026">
        <w:lastRenderedPageBreak/>
        <w:t xml:space="preserve">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43778000"/>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111E156" w:rsidR="004F6CAF" w:rsidRDefault="004F6CAF" w:rsidP="004F6CAF">
      <w:pPr>
        <w:pStyle w:val="Odrka1-1"/>
      </w:pPr>
      <w:r>
        <w:t>studentské exkurze</w:t>
      </w:r>
      <w:r w:rsidR="001C01FD">
        <w:t>.</w:t>
      </w:r>
    </w:p>
    <w:p w14:paraId="49F0953E" w14:textId="11EB6B82" w:rsidR="003C00AA" w:rsidRPr="00BD1E02" w:rsidRDefault="000E25BA" w:rsidP="000E25BA">
      <w:pPr>
        <w:pStyle w:val="Text1-1"/>
      </w:pPr>
      <w:r>
        <w:t xml:space="preserve">Výše uvedené prvky odpovědného </w:t>
      </w:r>
      <w:r w:rsidRPr="00BD1E02">
        <w:t>zadávání a povinnosti dodavatele s nimi spojené zadavatel stanovil v ustanoveních článku 4.9 závazného vzoru smlouvy, který je dílem 2 zadávací dokumentace.</w:t>
      </w:r>
    </w:p>
    <w:p w14:paraId="1AD277E7" w14:textId="0D195B0F" w:rsidR="00261024" w:rsidRPr="00BD1E02"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43778001"/>
      <w:r w:rsidRPr="00BD1E02">
        <w:t xml:space="preserve">Další zadávací podmínky v návaznosti na </w:t>
      </w:r>
      <w:r w:rsidR="000D0AE7" w:rsidRPr="00BD1E02">
        <w:t xml:space="preserve">MEZINÁRODNÍ </w:t>
      </w:r>
      <w:r w:rsidRPr="00BD1E02">
        <w:t>sankce</w:t>
      </w:r>
      <w:bookmarkEnd w:id="32"/>
      <w:r w:rsidRPr="00BD1E02">
        <w:t xml:space="preserve"> </w:t>
      </w:r>
      <w:bookmarkEnd w:id="27"/>
      <w:bookmarkEnd w:id="28"/>
      <w:bookmarkEnd w:id="29"/>
      <w:bookmarkEnd w:id="30"/>
      <w:bookmarkEnd w:id="31"/>
    </w:p>
    <w:p w14:paraId="17DB7217" w14:textId="77777777" w:rsidR="00261024" w:rsidRDefault="00261024" w:rsidP="00261024">
      <w:pPr>
        <w:pStyle w:val="Text1-1"/>
      </w:pPr>
      <w:r w:rsidRPr="00BD1E02">
        <w:rPr>
          <w:noProof/>
        </w:rPr>
        <w:t>Dle čl. 2 nařízení Rady (EU) č. 269/2014 ze dne</w:t>
      </w:r>
      <w:r>
        <w:rPr>
          <w:noProof/>
        </w:rPr>
        <w:t xml:space="preserv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w:t>
      </w:r>
      <w:r>
        <w:lastRenderedPageBreak/>
        <w:t xml:space="preserve">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43778002"/>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361A437C" w:rsidR="0035531B" w:rsidRDefault="0035531B" w:rsidP="00564DDD">
      <w:pPr>
        <w:pStyle w:val="Textbezslovn"/>
        <w:spacing w:after="0"/>
      </w:pPr>
      <w:r>
        <w:t>V</w:t>
      </w:r>
      <w:r w:rsidR="00B36181">
        <w:t> </w:t>
      </w:r>
      <w:r w:rsidR="00F7590C">
        <w:t>Olomouci</w:t>
      </w:r>
      <w:r>
        <w:t xml:space="preserv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7D1D1AA1" w14:textId="77777777" w:rsidR="001C01FD" w:rsidRDefault="001C01FD" w:rsidP="00564DDD">
      <w:pPr>
        <w:pStyle w:val="Textbezslovn"/>
        <w:spacing w:after="0"/>
      </w:pPr>
    </w:p>
    <w:p w14:paraId="5ACB18CF" w14:textId="77777777" w:rsidR="0035531B" w:rsidRDefault="0035531B" w:rsidP="00564DDD">
      <w:pPr>
        <w:pStyle w:val="Textbezslovn"/>
        <w:spacing w:after="0"/>
      </w:pPr>
      <w:r>
        <w:t>…………………………………………….</w:t>
      </w:r>
    </w:p>
    <w:p w14:paraId="0DDB2997" w14:textId="77777777" w:rsidR="00BD1E02" w:rsidRPr="007365D9" w:rsidRDefault="00BD1E02" w:rsidP="00BD1E02">
      <w:pPr>
        <w:spacing w:after="0"/>
        <w:ind w:left="737"/>
        <w:jc w:val="both"/>
        <w:rPr>
          <w:b/>
        </w:rPr>
      </w:pPr>
      <w:r w:rsidRPr="007365D9">
        <w:rPr>
          <w:b/>
        </w:rPr>
        <w:t>Ing. Miroslav Bocák</w:t>
      </w:r>
    </w:p>
    <w:p w14:paraId="2BD72CAB" w14:textId="77777777" w:rsidR="00BD1E02" w:rsidRPr="007365D9" w:rsidRDefault="00BD1E02" w:rsidP="00BD1E02">
      <w:pPr>
        <w:spacing w:after="0"/>
        <w:ind w:left="737"/>
        <w:jc w:val="both"/>
      </w:pPr>
      <w:r w:rsidRPr="007365D9">
        <w:t xml:space="preserve">ředitel organizační jednotky </w:t>
      </w:r>
    </w:p>
    <w:p w14:paraId="16AFB686" w14:textId="78D97967" w:rsidR="00564DDD" w:rsidRDefault="00BD1E02" w:rsidP="00BD1E02">
      <w:pPr>
        <w:pStyle w:val="Textbezslovn"/>
        <w:spacing w:after="0"/>
      </w:pPr>
      <w:r w:rsidRPr="007365D9">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C97C489" w:rsidR="008C65E0" w:rsidRDefault="006A6AF2" w:rsidP="006A6AF2">
      <w:pPr>
        <w:pStyle w:val="Textbezslovn"/>
        <w:ind w:left="0"/>
      </w:pPr>
      <w:r w:rsidRPr="006A6AF2">
        <w:t xml:space="preserve">Řádně jsme se seznámili se zněním zadávacích podmínek veřejné zakázky s názvem </w:t>
      </w:r>
      <w:bookmarkStart w:id="34" w:name="_Hlk142053032"/>
      <w:r w:rsidR="00F7590C" w:rsidRPr="00F7590C">
        <w:rPr>
          <w:b/>
          <w:bCs/>
        </w:rPr>
        <w:t>Rekonstrukce dopravny Janovice u Trutnova</w:t>
      </w:r>
      <w:bookmarkEnd w:id="34"/>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1C01FD">
              <w:rPr>
                <w:b/>
              </w:rPr>
              <w:t>** za 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F8B8766"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F7590C" w:rsidRPr="00F7590C">
        <w:rPr>
          <w:b/>
          <w:bCs/>
        </w:rPr>
        <w:t>Rekonstrukce dopravny Janovice u Trutnova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3F3B7" w14:textId="77777777" w:rsidR="00AB1929" w:rsidRDefault="00AB1929" w:rsidP="00962258">
      <w:pPr>
        <w:spacing w:after="0" w:line="240" w:lineRule="auto"/>
      </w:pPr>
      <w:r>
        <w:separator/>
      </w:r>
    </w:p>
  </w:endnote>
  <w:endnote w:type="continuationSeparator" w:id="0">
    <w:p w14:paraId="2D10BF32" w14:textId="77777777" w:rsidR="00AB1929" w:rsidRDefault="00AB19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1929" w14:paraId="43E6FD8A" w14:textId="77777777" w:rsidTr="00EB46E5">
      <w:tc>
        <w:tcPr>
          <w:tcW w:w="1361" w:type="dxa"/>
          <w:tcMar>
            <w:left w:w="0" w:type="dxa"/>
            <w:right w:w="0" w:type="dxa"/>
          </w:tcMar>
          <w:vAlign w:val="bottom"/>
        </w:tcPr>
        <w:p w14:paraId="016FBFAA" w14:textId="48C4C2B1" w:rsidR="00AB1929" w:rsidRPr="00B8518B" w:rsidRDefault="00AB192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133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1334">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AB1929" w:rsidRDefault="00AB1929" w:rsidP="00B8518B">
          <w:pPr>
            <w:pStyle w:val="Zpat"/>
          </w:pPr>
        </w:p>
      </w:tc>
      <w:tc>
        <w:tcPr>
          <w:tcW w:w="425" w:type="dxa"/>
          <w:shd w:val="clear" w:color="auto" w:fill="auto"/>
          <w:tcMar>
            <w:left w:w="0" w:type="dxa"/>
            <w:right w:w="0" w:type="dxa"/>
          </w:tcMar>
        </w:tcPr>
        <w:p w14:paraId="45F1B8FE" w14:textId="77777777" w:rsidR="00AB1929" w:rsidRDefault="00AB1929" w:rsidP="00B8518B">
          <w:pPr>
            <w:pStyle w:val="Zpat"/>
          </w:pPr>
        </w:p>
      </w:tc>
      <w:tc>
        <w:tcPr>
          <w:tcW w:w="8505" w:type="dxa"/>
        </w:tcPr>
        <w:p w14:paraId="6552BBF7" w14:textId="55874A3E" w:rsidR="00AB1929" w:rsidRPr="002823ED" w:rsidRDefault="00AB1929" w:rsidP="00EB46E5">
          <w:pPr>
            <w:pStyle w:val="Zpat0"/>
          </w:pPr>
          <w:r w:rsidRPr="002823ED">
            <w:t>„Rekonstrukce dopravny Janovice u Trutnova“</w:t>
          </w:r>
        </w:p>
        <w:p w14:paraId="3201EED0" w14:textId="77777777" w:rsidR="00AB1929" w:rsidRDefault="00AB1929" w:rsidP="00EB46E5">
          <w:pPr>
            <w:pStyle w:val="Zpat0"/>
          </w:pPr>
          <w:r w:rsidRPr="002823ED">
            <w:t>Díl 1 – VÝZVA K PODÁNÍ NABÍDKY</w:t>
          </w:r>
        </w:p>
        <w:p w14:paraId="0F33739D" w14:textId="77777777" w:rsidR="00AB1929" w:rsidRDefault="00AB1929" w:rsidP="0035531B">
          <w:pPr>
            <w:pStyle w:val="Zpat0"/>
          </w:pPr>
        </w:p>
      </w:tc>
    </w:tr>
  </w:tbl>
  <w:p w14:paraId="0F99771F" w14:textId="77777777" w:rsidR="00AB1929" w:rsidRPr="00B8518B" w:rsidRDefault="00AB192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AB1929" w:rsidRPr="00B8518B" w:rsidRDefault="00AB1929" w:rsidP="00460660">
    <w:pPr>
      <w:pStyle w:val="Zpat"/>
      <w:rPr>
        <w:sz w:val="2"/>
        <w:szCs w:val="2"/>
      </w:rPr>
    </w:pPr>
  </w:p>
  <w:p w14:paraId="542534AD" w14:textId="77777777" w:rsidR="00AB1929" w:rsidRPr="00460660" w:rsidRDefault="00AB192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A9201" w14:textId="77777777" w:rsidR="00AB1929" w:rsidRDefault="00AB1929" w:rsidP="00962258">
      <w:pPr>
        <w:spacing w:after="0" w:line="240" w:lineRule="auto"/>
      </w:pPr>
      <w:r>
        <w:separator/>
      </w:r>
    </w:p>
  </w:footnote>
  <w:footnote w:type="continuationSeparator" w:id="0">
    <w:p w14:paraId="046B98E1" w14:textId="77777777" w:rsidR="00AB1929" w:rsidRDefault="00AB1929" w:rsidP="00962258">
      <w:pPr>
        <w:spacing w:after="0" w:line="240" w:lineRule="auto"/>
      </w:pPr>
      <w:r>
        <w:continuationSeparator/>
      </w:r>
    </w:p>
  </w:footnote>
  <w:footnote w:id="1">
    <w:p w14:paraId="6D9839BF" w14:textId="77777777" w:rsidR="00AB1929" w:rsidRDefault="00AB192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AB1929" w:rsidRDefault="00AB192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AB1929" w:rsidRDefault="00AB192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AB1929" w:rsidRDefault="00AB192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AB1929" w:rsidRDefault="00AB192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AB1929" w:rsidRDefault="00AB192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AB1929" w:rsidRDefault="00AB192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AB1929" w:rsidRDefault="00AB192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AB1929" w:rsidRDefault="00AB192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AB1929" w:rsidRDefault="00AB192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1929" w14:paraId="79A2CDDF" w14:textId="77777777" w:rsidTr="00C02D0A">
      <w:trPr>
        <w:trHeight w:hRule="exact" w:val="454"/>
      </w:trPr>
      <w:tc>
        <w:tcPr>
          <w:tcW w:w="1361" w:type="dxa"/>
          <w:tcMar>
            <w:top w:w="57" w:type="dxa"/>
            <w:left w:w="0" w:type="dxa"/>
            <w:right w:w="0" w:type="dxa"/>
          </w:tcMar>
        </w:tcPr>
        <w:p w14:paraId="6F56E93F" w14:textId="77777777" w:rsidR="00AB1929" w:rsidRPr="00B8518B" w:rsidRDefault="00AB1929" w:rsidP="00523EA7">
          <w:pPr>
            <w:pStyle w:val="Zpat"/>
            <w:rPr>
              <w:rStyle w:val="slostrnky"/>
            </w:rPr>
          </w:pPr>
        </w:p>
      </w:tc>
      <w:tc>
        <w:tcPr>
          <w:tcW w:w="3458" w:type="dxa"/>
          <w:shd w:val="clear" w:color="auto" w:fill="auto"/>
          <w:tcMar>
            <w:top w:w="57" w:type="dxa"/>
            <w:left w:w="0" w:type="dxa"/>
            <w:right w:w="0" w:type="dxa"/>
          </w:tcMar>
        </w:tcPr>
        <w:p w14:paraId="743F0C7F" w14:textId="77777777" w:rsidR="00AB1929" w:rsidRDefault="00AB1929" w:rsidP="00523EA7">
          <w:pPr>
            <w:pStyle w:val="Zpat"/>
          </w:pPr>
        </w:p>
      </w:tc>
      <w:tc>
        <w:tcPr>
          <w:tcW w:w="5698" w:type="dxa"/>
          <w:shd w:val="clear" w:color="auto" w:fill="auto"/>
          <w:tcMar>
            <w:top w:w="57" w:type="dxa"/>
            <w:left w:w="0" w:type="dxa"/>
            <w:right w:w="0" w:type="dxa"/>
          </w:tcMar>
        </w:tcPr>
        <w:p w14:paraId="31CF52A8" w14:textId="77777777" w:rsidR="00AB1929" w:rsidRPr="00D6163D" w:rsidRDefault="00AB1929" w:rsidP="00D6163D">
          <w:pPr>
            <w:pStyle w:val="Druhdokumentu"/>
          </w:pPr>
        </w:p>
      </w:tc>
    </w:tr>
  </w:tbl>
  <w:p w14:paraId="75C0D1DB" w14:textId="77777777" w:rsidR="00AB1929" w:rsidRPr="00D6163D" w:rsidRDefault="00AB192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1929" w14:paraId="305FD5DB" w14:textId="77777777" w:rsidTr="00B22106">
      <w:trPr>
        <w:trHeight w:hRule="exact" w:val="936"/>
      </w:trPr>
      <w:tc>
        <w:tcPr>
          <w:tcW w:w="1361" w:type="dxa"/>
          <w:tcMar>
            <w:left w:w="0" w:type="dxa"/>
            <w:right w:w="0" w:type="dxa"/>
          </w:tcMar>
        </w:tcPr>
        <w:p w14:paraId="570B0069" w14:textId="77777777" w:rsidR="00AB1929" w:rsidRPr="00B8518B" w:rsidRDefault="00AB1929" w:rsidP="00FC6389">
          <w:pPr>
            <w:pStyle w:val="Zpat"/>
            <w:rPr>
              <w:rStyle w:val="slostrnky"/>
            </w:rPr>
          </w:pPr>
        </w:p>
      </w:tc>
      <w:tc>
        <w:tcPr>
          <w:tcW w:w="3458" w:type="dxa"/>
          <w:shd w:val="clear" w:color="auto" w:fill="auto"/>
          <w:tcMar>
            <w:left w:w="0" w:type="dxa"/>
            <w:right w:w="0" w:type="dxa"/>
          </w:tcMar>
        </w:tcPr>
        <w:p w14:paraId="5C1BA917" w14:textId="77777777" w:rsidR="00AB1929" w:rsidRDefault="00AB1929" w:rsidP="00FC6389">
          <w:pPr>
            <w:pStyle w:val="Zpat"/>
          </w:pPr>
        </w:p>
      </w:tc>
      <w:tc>
        <w:tcPr>
          <w:tcW w:w="5756" w:type="dxa"/>
          <w:shd w:val="clear" w:color="auto" w:fill="auto"/>
          <w:tcMar>
            <w:left w:w="0" w:type="dxa"/>
            <w:right w:w="0" w:type="dxa"/>
          </w:tcMar>
        </w:tcPr>
        <w:p w14:paraId="2C32B53E" w14:textId="77777777" w:rsidR="00AB1929" w:rsidRPr="00D6163D" w:rsidRDefault="00AB1929" w:rsidP="00FC6389">
          <w:pPr>
            <w:pStyle w:val="Druhdokumentu"/>
          </w:pPr>
        </w:p>
      </w:tc>
    </w:tr>
    <w:tr w:rsidR="00AB1929" w14:paraId="69F8D53D" w14:textId="77777777" w:rsidTr="00B22106">
      <w:trPr>
        <w:trHeight w:hRule="exact" w:val="936"/>
      </w:trPr>
      <w:tc>
        <w:tcPr>
          <w:tcW w:w="1361" w:type="dxa"/>
          <w:tcMar>
            <w:left w:w="0" w:type="dxa"/>
            <w:right w:w="0" w:type="dxa"/>
          </w:tcMar>
        </w:tcPr>
        <w:p w14:paraId="679BED3A" w14:textId="77777777" w:rsidR="00AB1929" w:rsidRPr="00B8518B" w:rsidRDefault="00AB1929" w:rsidP="00FC6389">
          <w:pPr>
            <w:pStyle w:val="Zpat"/>
            <w:rPr>
              <w:rStyle w:val="slostrnky"/>
            </w:rPr>
          </w:pPr>
        </w:p>
      </w:tc>
      <w:tc>
        <w:tcPr>
          <w:tcW w:w="3458" w:type="dxa"/>
          <w:shd w:val="clear" w:color="auto" w:fill="auto"/>
          <w:tcMar>
            <w:left w:w="0" w:type="dxa"/>
            <w:right w:w="0" w:type="dxa"/>
          </w:tcMar>
        </w:tcPr>
        <w:p w14:paraId="63E8AC86" w14:textId="77777777" w:rsidR="00AB1929" w:rsidRDefault="00AB1929" w:rsidP="00FC6389">
          <w:pPr>
            <w:pStyle w:val="Zpat"/>
          </w:pPr>
        </w:p>
      </w:tc>
      <w:tc>
        <w:tcPr>
          <w:tcW w:w="5756" w:type="dxa"/>
          <w:shd w:val="clear" w:color="auto" w:fill="auto"/>
          <w:tcMar>
            <w:left w:w="0" w:type="dxa"/>
            <w:right w:w="0" w:type="dxa"/>
          </w:tcMar>
        </w:tcPr>
        <w:p w14:paraId="702F8471" w14:textId="77777777" w:rsidR="00AB1929" w:rsidRPr="00D6163D" w:rsidRDefault="00AB1929" w:rsidP="00FC6389">
          <w:pPr>
            <w:pStyle w:val="Druhdokumentu"/>
          </w:pPr>
        </w:p>
      </w:tc>
    </w:tr>
  </w:tbl>
  <w:p w14:paraId="0A197E79" w14:textId="77777777" w:rsidR="00AB1929" w:rsidRPr="00D6163D" w:rsidRDefault="00AB192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AB1929" w:rsidRPr="00460660" w:rsidRDefault="00AB192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06545133">
    <w:abstractNumId w:val="3"/>
  </w:num>
  <w:num w:numId="2" w16cid:durableId="102460903">
    <w:abstractNumId w:val="1"/>
  </w:num>
  <w:num w:numId="3" w16cid:durableId="401561548">
    <w:abstractNumId w:val="11"/>
  </w:num>
  <w:num w:numId="4" w16cid:durableId="192888058">
    <w:abstractNumId w:val="2"/>
  </w:num>
  <w:num w:numId="5" w16cid:durableId="813178137">
    <w:abstractNumId w:val="0"/>
  </w:num>
  <w:num w:numId="6" w16cid:durableId="751858154">
    <w:abstractNumId w:val="5"/>
  </w:num>
  <w:num w:numId="7" w16cid:durableId="694842386">
    <w:abstractNumId w:val="8"/>
  </w:num>
  <w:num w:numId="8" w16cid:durableId="100300281">
    <w:abstractNumId w:val="6"/>
  </w:num>
  <w:num w:numId="9" w16cid:durableId="1088847469">
    <w:abstractNumId w:val="12"/>
  </w:num>
  <w:num w:numId="10" w16cid:durableId="1649282062">
    <w:abstractNumId w:val="10"/>
  </w:num>
  <w:num w:numId="11" w16cid:durableId="10024668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98326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10968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5655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28770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7638627">
    <w:abstractNumId w:val="8"/>
  </w:num>
  <w:num w:numId="17" w16cid:durableId="639766070">
    <w:abstractNumId w:val="8"/>
  </w:num>
  <w:num w:numId="18" w16cid:durableId="1474373827">
    <w:abstractNumId w:val="0"/>
  </w:num>
  <w:num w:numId="19" w16cid:durableId="1266302829">
    <w:abstractNumId w:val="8"/>
  </w:num>
  <w:num w:numId="20" w16cid:durableId="14939870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21416926">
    <w:abstractNumId w:val="8"/>
  </w:num>
  <w:num w:numId="22" w16cid:durableId="1196385407">
    <w:abstractNumId w:val="8"/>
  </w:num>
  <w:num w:numId="23" w16cid:durableId="1385519476">
    <w:abstractNumId w:val="8"/>
  </w:num>
  <w:num w:numId="24" w16cid:durableId="70394391">
    <w:abstractNumId w:val="8"/>
  </w:num>
  <w:num w:numId="25" w16cid:durableId="1144859040">
    <w:abstractNumId w:val="8"/>
  </w:num>
  <w:num w:numId="26" w16cid:durableId="1890989181">
    <w:abstractNumId w:val="0"/>
  </w:num>
  <w:num w:numId="27" w16cid:durableId="1197157273">
    <w:abstractNumId w:val="0"/>
  </w:num>
  <w:num w:numId="28" w16cid:durableId="1894657182">
    <w:abstractNumId w:val="0"/>
  </w:num>
  <w:num w:numId="29" w16cid:durableId="352536878">
    <w:abstractNumId w:val="6"/>
  </w:num>
  <w:num w:numId="30" w16cid:durableId="10631426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5376059">
    <w:abstractNumId w:val="0"/>
  </w:num>
  <w:num w:numId="32" w16cid:durableId="1651211571">
    <w:abstractNumId w:val="6"/>
  </w:num>
  <w:num w:numId="33" w16cid:durableId="1485195295">
    <w:abstractNumId w:val="6"/>
  </w:num>
  <w:num w:numId="34" w16cid:durableId="310981817">
    <w:abstractNumId w:val="6"/>
  </w:num>
  <w:num w:numId="35" w16cid:durableId="67384022">
    <w:abstractNumId w:val="0"/>
  </w:num>
  <w:num w:numId="36" w16cid:durableId="1580402712">
    <w:abstractNumId w:val="0"/>
  </w:num>
  <w:num w:numId="37" w16cid:durableId="1393193154">
    <w:abstractNumId w:val="7"/>
  </w:num>
  <w:num w:numId="38" w16cid:durableId="44719043">
    <w:abstractNumId w:val="9"/>
  </w:num>
  <w:num w:numId="39" w16cid:durableId="965476651">
    <w:abstractNumId w:val="6"/>
  </w:num>
  <w:num w:numId="40" w16cid:durableId="1251502216">
    <w:abstractNumId w:val="0"/>
  </w:num>
  <w:num w:numId="41" w16cid:durableId="1920208316">
    <w:abstractNumId w:val="0"/>
  </w:num>
  <w:num w:numId="42" w16cid:durableId="1948001232">
    <w:abstractNumId w:val="6"/>
  </w:num>
  <w:num w:numId="43" w16cid:durableId="584413883">
    <w:abstractNumId w:val="6"/>
  </w:num>
  <w:num w:numId="44" w16cid:durableId="161752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2974899">
    <w:abstractNumId w:val="6"/>
  </w:num>
  <w:num w:numId="46" w16cid:durableId="2015912781">
    <w:abstractNumId w:val="4"/>
  </w:num>
  <w:num w:numId="47" w16cid:durableId="299772724">
    <w:abstractNumId w:val="6"/>
  </w:num>
  <w:num w:numId="48" w16cid:durableId="128118179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33D7"/>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01FD"/>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23ED"/>
    <w:rsid w:val="00283302"/>
    <w:rsid w:val="002924B8"/>
    <w:rsid w:val="002952C6"/>
    <w:rsid w:val="002A1957"/>
    <w:rsid w:val="002A2E7A"/>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003"/>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1F54"/>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1D14"/>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334"/>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1DF"/>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A05"/>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1929"/>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1E02"/>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0870"/>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12A2"/>
    <w:rsid w:val="00E948C0"/>
    <w:rsid w:val="00EA6EC7"/>
    <w:rsid w:val="00EA7F3A"/>
    <w:rsid w:val="00EB104F"/>
    <w:rsid w:val="00EB152B"/>
    <w:rsid w:val="00EB46E5"/>
    <w:rsid w:val="00EB4ECA"/>
    <w:rsid w:val="00EB5D4D"/>
    <w:rsid w:val="00EB6E2F"/>
    <w:rsid w:val="00EC03BD"/>
    <w:rsid w:val="00EC0AC2"/>
    <w:rsid w:val="00EC10AE"/>
    <w:rsid w:val="00EC1CEA"/>
    <w:rsid w:val="00EC21DF"/>
    <w:rsid w:val="00EC2B14"/>
    <w:rsid w:val="00EC3176"/>
    <w:rsid w:val="00ED0703"/>
    <w:rsid w:val="00ED14BD"/>
    <w:rsid w:val="00ED6360"/>
    <w:rsid w:val="00EE1399"/>
    <w:rsid w:val="00EE2244"/>
    <w:rsid w:val="00EE3C5F"/>
    <w:rsid w:val="00EE436D"/>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590C"/>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9D9B006-82CF-4947-94AA-58FF563E85A7}">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VTP_nové_logo-6</Template>
  <TotalTime>54</TotalTime>
  <Pages>38</Pages>
  <Words>16130</Words>
  <Characters>95168</Characters>
  <Application>Microsoft Office Word</Application>
  <DocSecurity>0</DocSecurity>
  <Lines>793</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2023-08-24T12:00:00Z</cp:lastPrinted>
  <dcterms:created xsi:type="dcterms:W3CDTF">2023-08-11T05:36:00Z</dcterms:created>
  <dcterms:modified xsi:type="dcterms:W3CDTF">2023-08-24T12:00:00Z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